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3F1" w:rsidRDefault="008603F1" w:rsidP="008603F1">
      <w:pPr>
        <w:pBdr>
          <w:bottom w:val="single" w:sz="6" w:space="1" w:color="auto"/>
        </w:pBdr>
        <w:jc w:val="right"/>
        <w:rPr>
          <w:b/>
          <w:lang w:val="es-ES"/>
        </w:rPr>
      </w:pPr>
    </w:p>
    <w:p w:rsidR="00057B23" w:rsidRPr="001C3AFE" w:rsidRDefault="008603F1" w:rsidP="008603F1">
      <w:pPr>
        <w:pBdr>
          <w:bottom w:val="single" w:sz="6" w:space="1" w:color="auto"/>
        </w:pBdr>
        <w:jc w:val="right"/>
        <w:rPr>
          <w:rFonts w:asciiTheme="minorHAnsi" w:hAnsiTheme="minorHAnsi" w:cstheme="minorHAnsi"/>
          <w:lang w:val="es-ES"/>
        </w:rPr>
      </w:pPr>
      <w:r w:rsidRPr="001C3AFE">
        <w:rPr>
          <w:rFonts w:asciiTheme="minorHAnsi" w:hAnsiTheme="minorHAnsi" w:cstheme="minorHAnsi"/>
          <w:sz w:val="22"/>
          <w:lang w:val="es-ES"/>
        </w:rPr>
        <w:t>EIKON 2019</w:t>
      </w:r>
    </w:p>
    <w:p w:rsidR="008603F1" w:rsidRPr="00AD509E" w:rsidRDefault="008603F1">
      <w:pPr>
        <w:rPr>
          <w:rFonts w:asciiTheme="minorHAnsi" w:hAnsiTheme="minorHAnsi" w:cstheme="minorHAnsi"/>
          <w:b/>
          <w:lang w:val="es-ES"/>
        </w:rPr>
      </w:pPr>
    </w:p>
    <w:p w:rsidR="005432CF" w:rsidRPr="00AD509E" w:rsidRDefault="008025B2" w:rsidP="008603F1">
      <w:pPr>
        <w:jc w:val="center"/>
        <w:rPr>
          <w:rFonts w:asciiTheme="minorHAnsi" w:hAnsiTheme="minorHAnsi" w:cstheme="minorHAnsi"/>
          <w:b/>
          <w:sz w:val="32"/>
          <w:lang w:val="es-ES"/>
        </w:rPr>
      </w:pPr>
      <w:r w:rsidRPr="00AD509E">
        <w:rPr>
          <w:rFonts w:asciiTheme="minorHAnsi" w:hAnsiTheme="minorHAnsi" w:cstheme="minorHAnsi"/>
          <w:b/>
          <w:sz w:val="32"/>
          <w:lang w:val="es-ES"/>
        </w:rPr>
        <w:t xml:space="preserve">CAMPAÑA: </w:t>
      </w:r>
      <w:r w:rsidR="005432CF" w:rsidRPr="00AD509E">
        <w:rPr>
          <w:rFonts w:asciiTheme="minorHAnsi" w:hAnsiTheme="minorHAnsi" w:cstheme="minorHAnsi"/>
          <w:b/>
          <w:sz w:val="32"/>
          <w:lang w:val="es-ES"/>
        </w:rPr>
        <w:t>CREEMOS EN LOS JÓVENES</w:t>
      </w:r>
    </w:p>
    <w:p w:rsidR="008025B2" w:rsidRPr="00AD509E" w:rsidRDefault="005432CF" w:rsidP="008603F1">
      <w:pPr>
        <w:jc w:val="center"/>
        <w:rPr>
          <w:rFonts w:asciiTheme="minorHAnsi" w:hAnsiTheme="minorHAnsi" w:cstheme="minorHAnsi"/>
          <w:b/>
          <w:sz w:val="32"/>
          <w:lang w:val="es-ES"/>
        </w:rPr>
      </w:pPr>
      <w:r w:rsidRPr="00AD509E">
        <w:rPr>
          <w:rFonts w:asciiTheme="minorHAnsi" w:hAnsiTheme="minorHAnsi" w:cstheme="minorHAnsi"/>
          <w:b/>
          <w:sz w:val="32"/>
          <w:lang w:val="es-ES"/>
        </w:rPr>
        <w:t xml:space="preserve">SEMINARIO EMPLEO JOVEN </w:t>
      </w:r>
      <w:r w:rsidR="00793964" w:rsidRPr="00AD509E">
        <w:rPr>
          <w:rFonts w:asciiTheme="minorHAnsi" w:hAnsiTheme="minorHAnsi" w:cstheme="minorHAnsi"/>
          <w:b/>
          <w:sz w:val="32"/>
          <w:lang w:val="es-ES"/>
        </w:rPr>
        <w:t xml:space="preserve"> </w:t>
      </w:r>
    </w:p>
    <w:p w:rsidR="008025B2" w:rsidRPr="00AD509E" w:rsidRDefault="008025B2">
      <w:pPr>
        <w:rPr>
          <w:rFonts w:asciiTheme="minorHAnsi" w:hAnsiTheme="minorHAnsi" w:cstheme="minorHAnsi"/>
          <w:lang w:val="es-ES"/>
        </w:rPr>
      </w:pPr>
    </w:p>
    <w:p w:rsidR="008025B2" w:rsidRPr="00AD509E" w:rsidRDefault="008025B2" w:rsidP="008025B2">
      <w:pPr>
        <w:rPr>
          <w:rFonts w:asciiTheme="minorHAnsi" w:hAnsiTheme="minorHAnsi" w:cstheme="minorHAnsi"/>
        </w:rPr>
      </w:pPr>
      <w:r w:rsidRPr="00AD509E">
        <w:rPr>
          <w:rFonts w:asciiTheme="minorHAnsi" w:hAnsiTheme="minorHAnsi" w:cstheme="minorHAnsi"/>
          <w:b/>
          <w:bCs/>
        </w:rPr>
        <w:t>NÚMERO Y NOMBRE DE LA/S CATEGORÍAS A INSCRIBIRSE</w:t>
      </w:r>
    </w:p>
    <w:p w:rsidR="00E252B5" w:rsidRDefault="000B3F25" w:rsidP="008025B2">
      <w:pPr>
        <w:rPr>
          <w:rFonts w:asciiTheme="minorHAnsi" w:hAnsiTheme="minorHAnsi" w:cstheme="minorHAnsi"/>
        </w:rPr>
      </w:pPr>
      <w:r>
        <w:rPr>
          <w:rFonts w:asciiTheme="minorHAnsi" w:hAnsiTheme="minorHAnsi" w:cstheme="minorHAnsi"/>
        </w:rPr>
        <w:t>Categoría 11: eventos</w:t>
      </w:r>
    </w:p>
    <w:p w:rsidR="000B3F25" w:rsidRPr="00AD509E" w:rsidRDefault="000B3F25" w:rsidP="008025B2">
      <w:pPr>
        <w:rPr>
          <w:rFonts w:asciiTheme="minorHAnsi" w:hAnsiTheme="minorHAnsi" w:cstheme="minorHAnsi"/>
        </w:rPr>
      </w:pPr>
    </w:p>
    <w:p w:rsidR="008025B2" w:rsidRPr="00AD509E" w:rsidRDefault="008025B2" w:rsidP="008025B2">
      <w:pPr>
        <w:rPr>
          <w:rFonts w:asciiTheme="minorHAnsi" w:hAnsiTheme="minorHAnsi" w:cstheme="minorHAnsi"/>
        </w:rPr>
      </w:pPr>
      <w:r w:rsidRPr="00AD509E">
        <w:rPr>
          <w:rFonts w:asciiTheme="minorHAnsi" w:hAnsiTheme="minorHAnsi" w:cstheme="minorHAnsi"/>
          <w:b/>
          <w:bCs/>
        </w:rPr>
        <w:t xml:space="preserve">TÍTULO DEL PROGRAMA </w:t>
      </w:r>
    </w:p>
    <w:p w:rsidR="008025B2" w:rsidRPr="00AD509E" w:rsidRDefault="005432CF" w:rsidP="008025B2">
      <w:pPr>
        <w:rPr>
          <w:rFonts w:asciiTheme="minorHAnsi" w:hAnsiTheme="minorHAnsi" w:cstheme="minorHAnsi"/>
        </w:rPr>
      </w:pPr>
      <w:r w:rsidRPr="00AD509E">
        <w:rPr>
          <w:rFonts w:asciiTheme="minorHAnsi" w:hAnsiTheme="minorHAnsi" w:cstheme="minorHAnsi"/>
        </w:rPr>
        <w:t xml:space="preserve">Creemos en los jóvenes: Seminario Empleo Joven. </w:t>
      </w:r>
    </w:p>
    <w:p w:rsidR="002C4BF8" w:rsidRPr="00AD509E" w:rsidRDefault="002C4BF8" w:rsidP="008025B2">
      <w:pPr>
        <w:rPr>
          <w:rFonts w:asciiTheme="minorHAnsi" w:hAnsiTheme="minorHAnsi" w:cstheme="minorHAnsi"/>
        </w:rPr>
      </w:pPr>
    </w:p>
    <w:p w:rsidR="008025B2" w:rsidRPr="00AD509E" w:rsidRDefault="008025B2" w:rsidP="008025B2">
      <w:pPr>
        <w:rPr>
          <w:rFonts w:asciiTheme="minorHAnsi" w:hAnsiTheme="minorHAnsi" w:cstheme="minorHAnsi"/>
        </w:rPr>
      </w:pPr>
      <w:r w:rsidRPr="00AD509E">
        <w:rPr>
          <w:rFonts w:asciiTheme="minorHAnsi" w:hAnsiTheme="minorHAnsi" w:cstheme="minorHAnsi"/>
          <w:b/>
          <w:bCs/>
        </w:rPr>
        <w:t>NOMBRE DE LA COMPAÑÍA O INSTITUCIÓN</w:t>
      </w:r>
    </w:p>
    <w:p w:rsidR="008025B2" w:rsidRPr="00AD509E" w:rsidRDefault="008025B2" w:rsidP="008025B2">
      <w:pPr>
        <w:rPr>
          <w:rFonts w:asciiTheme="minorHAnsi" w:hAnsiTheme="minorHAnsi" w:cstheme="minorHAnsi"/>
        </w:rPr>
      </w:pPr>
      <w:r w:rsidRPr="00AD509E">
        <w:rPr>
          <w:rFonts w:asciiTheme="minorHAnsi" w:hAnsiTheme="minorHAnsi" w:cstheme="minorHAnsi"/>
        </w:rPr>
        <w:t xml:space="preserve">Arcos Dorados Restaurantes de Chile/ McDonald’s Chile. </w:t>
      </w:r>
    </w:p>
    <w:p w:rsidR="002C4BF8" w:rsidRPr="00AD509E" w:rsidRDefault="002C4BF8" w:rsidP="008025B2">
      <w:pPr>
        <w:rPr>
          <w:rFonts w:asciiTheme="minorHAnsi" w:hAnsiTheme="minorHAnsi" w:cstheme="minorHAnsi"/>
        </w:rPr>
      </w:pPr>
    </w:p>
    <w:p w:rsidR="008025B2" w:rsidRPr="00AD509E" w:rsidRDefault="008025B2" w:rsidP="008025B2">
      <w:pPr>
        <w:rPr>
          <w:rFonts w:asciiTheme="minorHAnsi" w:hAnsiTheme="minorHAnsi" w:cstheme="minorHAnsi"/>
        </w:rPr>
      </w:pPr>
      <w:r w:rsidRPr="00AD509E">
        <w:rPr>
          <w:rFonts w:asciiTheme="minorHAnsi" w:hAnsiTheme="minorHAnsi" w:cstheme="minorHAnsi"/>
          <w:b/>
          <w:bCs/>
        </w:rPr>
        <w:t>DEPARTAMENTO</w:t>
      </w:r>
      <w:r w:rsidR="002F0358" w:rsidRPr="00AD509E">
        <w:rPr>
          <w:rFonts w:asciiTheme="minorHAnsi" w:hAnsiTheme="minorHAnsi" w:cstheme="minorHAnsi"/>
          <w:b/>
          <w:bCs/>
        </w:rPr>
        <w:t>/</w:t>
      </w:r>
      <w:r w:rsidRPr="00AD509E">
        <w:rPr>
          <w:rFonts w:asciiTheme="minorHAnsi" w:hAnsiTheme="minorHAnsi" w:cstheme="minorHAnsi"/>
          <w:b/>
          <w:bCs/>
        </w:rPr>
        <w:t xml:space="preserve">ÁREA QUE DESARROLLÓ EL PLAN </w:t>
      </w:r>
    </w:p>
    <w:p w:rsidR="008025B2" w:rsidRPr="00AD509E" w:rsidRDefault="008025B2" w:rsidP="008025B2">
      <w:pPr>
        <w:rPr>
          <w:rFonts w:asciiTheme="minorHAnsi" w:hAnsiTheme="minorHAnsi" w:cstheme="minorHAnsi"/>
        </w:rPr>
      </w:pPr>
      <w:r w:rsidRPr="00AD509E">
        <w:rPr>
          <w:rFonts w:asciiTheme="minorHAnsi" w:hAnsiTheme="minorHAnsi" w:cstheme="minorHAnsi"/>
        </w:rPr>
        <w:t xml:space="preserve">Comunicaciones Corporativas McDonald’s Chile. </w:t>
      </w:r>
    </w:p>
    <w:p w:rsidR="002C4BF8" w:rsidRPr="00AD509E" w:rsidRDefault="002C4BF8" w:rsidP="008025B2">
      <w:pPr>
        <w:rPr>
          <w:rFonts w:asciiTheme="minorHAnsi" w:hAnsiTheme="minorHAnsi" w:cstheme="minorHAnsi"/>
        </w:rPr>
      </w:pPr>
    </w:p>
    <w:p w:rsidR="008025B2" w:rsidRPr="00AD509E" w:rsidRDefault="008025B2" w:rsidP="008025B2">
      <w:pPr>
        <w:rPr>
          <w:rFonts w:asciiTheme="minorHAnsi" w:hAnsiTheme="minorHAnsi" w:cstheme="minorHAnsi"/>
        </w:rPr>
      </w:pPr>
      <w:r w:rsidRPr="00AD509E">
        <w:rPr>
          <w:rFonts w:asciiTheme="minorHAnsi" w:hAnsiTheme="minorHAnsi" w:cstheme="minorHAnsi"/>
          <w:b/>
          <w:bCs/>
        </w:rPr>
        <w:t>PERSONA/S RESPONSABLE/S DEL PLAN DE COMUNICACIÓN</w:t>
      </w:r>
    </w:p>
    <w:p w:rsidR="008025B2" w:rsidRPr="00AD509E" w:rsidRDefault="008025B2" w:rsidP="008025B2">
      <w:pPr>
        <w:rPr>
          <w:rFonts w:asciiTheme="minorHAnsi" w:hAnsiTheme="minorHAnsi" w:cstheme="minorHAnsi"/>
        </w:rPr>
      </w:pPr>
      <w:r w:rsidRPr="00AD509E">
        <w:rPr>
          <w:rFonts w:asciiTheme="minorHAnsi" w:hAnsiTheme="minorHAnsi" w:cstheme="minorHAnsi"/>
        </w:rPr>
        <w:t>Lorena Talma, gerente de Comunicaciones Co</w:t>
      </w:r>
      <w:r w:rsidR="00683875">
        <w:rPr>
          <w:rFonts w:asciiTheme="minorHAnsi" w:hAnsiTheme="minorHAnsi" w:cstheme="minorHAnsi"/>
        </w:rPr>
        <w:t>r</w:t>
      </w:r>
      <w:r w:rsidRPr="00AD509E">
        <w:rPr>
          <w:rFonts w:asciiTheme="minorHAnsi" w:hAnsiTheme="minorHAnsi" w:cstheme="minorHAnsi"/>
        </w:rPr>
        <w:t xml:space="preserve">porativas McDonald’s Chile. </w:t>
      </w:r>
    </w:p>
    <w:p w:rsidR="002C4BF8" w:rsidRPr="00AD509E" w:rsidRDefault="002C4BF8" w:rsidP="008025B2">
      <w:pPr>
        <w:rPr>
          <w:rFonts w:asciiTheme="minorHAnsi" w:hAnsiTheme="minorHAnsi" w:cstheme="minorHAnsi"/>
        </w:rPr>
      </w:pPr>
    </w:p>
    <w:p w:rsidR="008025B2" w:rsidRDefault="008025B2" w:rsidP="008025B2">
      <w:pPr>
        <w:rPr>
          <w:rFonts w:asciiTheme="minorHAnsi" w:hAnsiTheme="minorHAnsi" w:cstheme="minorHAnsi"/>
          <w:b/>
          <w:bCs/>
        </w:rPr>
      </w:pPr>
      <w:r w:rsidRPr="00AD509E">
        <w:rPr>
          <w:rFonts w:asciiTheme="minorHAnsi" w:hAnsiTheme="minorHAnsi" w:cstheme="minorHAnsi"/>
          <w:b/>
          <w:bCs/>
        </w:rPr>
        <w:t>UN TW</w:t>
      </w:r>
      <w:r w:rsidR="00683875">
        <w:rPr>
          <w:rFonts w:asciiTheme="minorHAnsi" w:hAnsiTheme="minorHAnsi" w:cstheme="minorHAnsi"/>
          <w:b/>
          <w:bCs/>
        </w:rPr>
        <w:t>EET</w:t>
      </w:r>
      <w:r w:rsidRPr="00AD509E">
        <w:rPr>
          <w:rFonts w:asciiTheme="minorHAnsi" w:hAnsiTheme="minorHAnsi" w:cstheme="minorHAnsi"/>
          <w:b/>
          <w:bCs/>
        </w:rPr>
        <w:t xml:space="preserve"> QUE IDENTIFIQUE Y DEFINA EL PROPÓSITO DEL PROGRAMA </w:t>
      </w:r>
    </w:p>
    <w:p w:rsidR="00B37C3F" w:rsidRPr="00AD509E" w:rsidRDefault="00B37C3F" w:rsidP="008025B2">
      <w:pPr>
        <w:rPr>
          <w:rFonts w:asciiTheme="minorHAnsi" w:hAnsiTheme="minorHAnsi" w:cstheme="minorHAnsi"/>
        </w:rPr>
      </w:pPr>
    </w:p>
    <w:p w:rsidR="008025B2" w:rsidRPr="00B37C3F" w:rsidRDefault="00B37C3F" w:rsidP="00392444">
      <w:pPr>
        <w:jc w:val="both"/>
        <w:rPr>
          <w:rFonts w:asciiTheme="minorHAnsi" w:hAnsiTheme="minorHAnsi" w:cstheme="minorHAnsi"/>
          <w:bCs/>
          <w:highlight w:val="yellow"/>
        </w:rPr>
      </w:pPr>
      <w:bookmarkStart w:id="0" w:name="_GoBack"/>
      <w:r w:rsidRPr="00B37C3F">
        <w:rPr>
          <w:rFonts w:asciiTheme="minorHAnsi" w:hAnsiTheme="minorHAnsi" w:cstheme="minorHAnsi"/>
          <w:bCs/>
        </w:rPr>
        <w:t xml:space="preserve">En 2018 @McDonalds_cl realizó el seminario #CreemosenlosJóvenes, </w:t>
      </w:r>
      <w:r w:rsidR="0013587C">
        <w:rPr>
          <w:rFonts w:asciiTheme="minorHAnsi" w:hAnsiTheme="minorHAnsi" w:cstheme="minorHAnsi"/>
          <w:bCs/>
        </w:rPr>
        <w:t xml:space="preserve">evento en el que se </w:t>
      </w:r>
      <w:r w:rsidRPr="00B37C3F">
        <w:rPr>
          <w:rFonts w:asciiTheme="minorHAnsi" w:hAnsiTheme="minorHAnsi" w:cstheme="minorHAnsi"/>
          <w:bCs/>
        </w:rPr>
        <w:t>profundiz</w:t>
      </w:r>
      <w:r w:rsidR="002777BB">
        <w:rPr>
          <w:rFonts w:asciiTheme="minorHAnsi" w:hAnsiTheme="minorHAnsi" w:cstheme="minorHAnsi"/>
          <w:bCs/>
        </w:rPr>
        <w:t>ó</w:t>
      </w:r>
      <w:r w:rsidRPr="00B37C3F">
        <w:rPr>
          <w:rFonts w:asciiTheme="minorHAnsi" w:hAnsiTheme="minorHAnsi" w:cstheme="minorHAnsi"/>
          <w:bCs/>
        </w:rPr>
        <w:t xml:space="preserve"> el debate sobre el escenario laboral de los jóvenes, </w:t>
      </w:r>
      <w:r w:rsidR="001C3AFE">
        <w:rPr>
          <w:rFonts w:asciiTheme="minorHAnsi" w:eastAsiaTheme="minorHAnsi" w:hAnsiTheme="minorHAnsi" w:cstheme="minorHAnsi"/>
          <w:lang w:val="es-ES" w:eastAsia="en-US"/>
        </w:rPr>
        <w:t xml:space="preserve">el incremento de </w:t>
      </w:r>
      <w:r w:rsidR="00917142">
        <w:rPr>
          <w:rFonts w:asciiTheme="minorHAnsi" w:eastAsiaTheme="minorHAnsi" w:hAnsiTheme="minorHAnsi" w:cstheme="minorHAnsi"/>
          <w:lang w:val="es-ES" w:eastAsia="en-US"/>
        </w:rPr>
        <w:t xml:space="preserve">su </w:t>
      </w:r>
      <w:r w:rsidRPr="00B37C3F">
        <w:rPr>
          <w:rFonts w:asciiTheme="minorHAnsi" w:eastAsiaTheme="minorHAnsi" w:hAnsiTheme="minorHAnsi" w:cstheme="minorHAnsi"/>
          <w:lang w:val="es-ES" w:eastAsia="en-US"/>
        </w:rPr>
        <w:t xml:space="preserve">participación de este sector y </w:t>
      </w:r>
      <w:r w:rsidR="001C3AFE">
        <w:rPr>
          <w:rFonts w:asciiTheme="minorHAnsi" w:eastAsiaTheme="minorHAnsi" w:hAnsiTheme="minorHAnsi" w:cstheme="minorHAnsi"/>
          <w:lang w:val="es-ES" w:eastAsia="en-US"/>
        </w:rPr>
        <w:t>un análisis de</w:t>
      </w:r>
      <w:r w:rsidR="00917142">
        <w:rPr>
          <w:rFonts w:asciiTheme="minorHAnsi" w:eastAsiaTheme="minorHAnsi" w:hAnsiTheme="minorHAnsi" w:cstheme="minorHAnsi"/>
          <w:lang w:val="es-ES" w:eastAsia="en-US"/>
        </w:rPr>
        <w:t xml:space="preserve"> los </w:t>
      </w:r>
      <w:r w:rsidRPr="00B37C3F">
        <w:rPr>
          <w:rFonts w:asciiTheme="minorHAnsi" w:eastAsiaTheme="minorHAnsi" w:hAnsiTheme="minorHAnsi" w:cstheme="minorHAnsi"/>
          <w:lang w:val="es-ES" w:eastAsia="en-US"/>
        </w:rPr>
        <w:t>desafíos que presentan en cuanto al primer empleo</w:t>
      </w:r>
      <w:r>
        <w:rPr>
          <w:rFonts w:asciiTheme="minorHAnsi" w:eastAsiaTheme="minorHAnsi" w:hAnsiTheme="minorHAnsi" w:cstheme="minorHAnsi"/>
          <w:lang w:val="es-ES" w:eastAsia="en-US"/>
        </w:rPr>
        <w:t xml:space="preserve">. </w:t>
      </w:r>
    </w:p>
    <w:bookmarkEnd w:id="0"/>
    <w:p w:rsidR="00B37C3F" w:rsidRPr="00AD509E" w:rsidRDefault="00B37C3F">
      <w:pPr>
        <w:rPr>
          <w:rFonts w:asciiTheme="minorHAnsi" w:hAnsiTheme="minorHAnsi" w:cstheme="minorHAnsi"/>
          <w:lang w:val="es-ES"/>
        </w:rPr>
      </w:pPr>
    </w:p>
    <w:p w:rsidR="008025B2" w:rsidRPr="00AD509E" w:rsidRDefault="008025B2" w:rsidP="00D5295D">
      <w:pPr>
        <w:shd w:val="clear" w:color="auto" w:fill="A6A6A6" w:themeFill="background1" w:themeFillShade="A6"/>
        <w:rPr>
          <w:rFonts w:asciiTheme="minorHAnsi" w:hAnsiTheme="minorHAnsi" w:cstheme="minorHAnsi"/>
          <w:b/>
        </w:rPr>
      </w:pPr>
      <w:r w:rsidRPr="00AD509E">
        <w:rPr>
          <w:rFonts w:asciiTheme="minorHAnsi" w:hAnsiTheme="minorHAnsi" w:cstheme="minorHAnsi"/>
          <w:b/>
        </w:rPr>
        <w:t xml:space="preserve">IDENTIFICACIÓN DE LA PROBLEMÁTICA </w:t>
      </w:r>
      <w:r w:rsidR="002C4BF8" w:rsidRPr="00AD509E">
        <w:rPr>
          <w:rFonts w:asciiTheme="minorHAnsi" w:hAnsiTheme="minorHAnsi" w:cstheme="minorHAnsi"/>
          <w:b/>
        </w:rPr>
        <w:t xml:space="preserve">: </w:t>
      </w:r>
    </w:p>
    <w:p w:rsidR="002F0358" w:rsidRPr="00AD509E" w:rsidRDefault="002F0358" w:rsidP="00DE5CE4">
      <w:pPr>
        <w:jc w:val="both"/>
        <w:rPr>
          <w:rFonts w:asciiTheme="minorHAnsi" w:hAnsiTheme="minorHAnsi" w:cstheme="minorHAnsi"/>
        </w:rPr>
      </w:pPr>
    </w:p>
    <w:p w:rsidR="001B339B" w:rsidRPr="00AD509E" w:rsidRDefault="001B339B" w:rsidP="00DE5CE4">
      <w:pPr>
        <w:jc w:val="both"/>
        <w:rPr>
          <w:rFonts w:asciiTheme="minorHAnsi" w:hAnsiTheme="minorHAnsi" w:cstheme="minorHAnsi"/>
          <w:b/>
        </w:rPr>
      </w:pPr>
      <w:r w:rsidRPr="00AD509E">
        <w:rPr>
          <w:rFonts w:asciiTheme="minorHAnsi" w:hAnsiTheme="minorHAnsi" w:cstheme="minorHAnsi"/>
        </w:rPr>
        <w:t xml:space="preserve">Actualmente </w:t>
      </w:r>
      <w:r w:rsidR="00A93D37">
        <w:rPr>
          <w:rFonts w:asciiTheme="minorHAnsi" w:hAnsiTheme="minorHAnsi" w:cstheme="minorHAnsi"/>
        </w:rPr>
        <w:t xml:space="preserve">McDonald’s </w:t>
      </w:r>
      <w:r w:rsidRPr="00AD509E">
        <w:rPr>
          <w:rFonts w:asciiTheme="minorHAnsi" w:hAnsiTheme="minorHAnsi" w:cstheme="minorHAnsi"/>
        </w:rPr>
        <w:t>es el mayor empleador de jóvenes en la región, impulsando en 2018 su campaña “Creemos en los Jóvenes”, la que generó nuevas oportunidades para quienes buscaban su primer empleo</w:t>
      </w:r>
      <w:r w:rsidR="00A93D37">
        <w:rPr>
          <w:rFonts w:asciiTheme="minorHAnsi" w:hAnsiTheme="minorHAnsi" w:cstheme="minorHAnsi"/>
        </w:rPr>
        <w:t xml:space="preserve">, además de hacer un llamado a otras empresas a que apuesten por los jóvenes que buscan una oportunidad. </w:t>
      </w:r>
      <w:r w:rsidR="00CE03D4" w:rsidRPr="00AD509E">
        <w:rPr>
          <w:rFonts w:asciiTheme="minorHAnsi" w:hAnsiTheme="minorHAnsi" w:cstheme="minorHAnsi"/>
        </w:rPr>
        <w:t xml:space="preserve"> </w:t>
      </w:r>
      <w:r w:rsidR="00CE03D4" w:rsidRPr="00AD509E">
        <w:rPr>
          <w:rFonts w:asciiTheme="minorHAnsi" w:hAnsiTheme="minorHAnsi" w:cstheme="minorHAnsi"/>
          <w:b/>
        </w:rPr>
        <w:t>En Chile</w:t>
      </w:r>
      <w:r w:rsidR="00392444">
        <w:rPr>
          <w:rFonts w:asciiTheme="minorHAnsi" w:hAnsiTheme="minorHAnsi" w:cstheme="minorHAnsi"/>
          <w:b/>
        </w:rPr>
        <w:t xml:space="preserve">, </w:t>
      </w:r>
      <w:r w:rsidR="00CE03D4" w:rsidRPr="00AD509E">
        <w:rPr>
          <w:rFonts w:asciiTheme="minorHAnsi" w:hAnsiTheme="minorHAnsi" w:cstheme="minorHAnsi"/>
          <w:b/>
        </w:rPr>
        <w:t xml:space="preserve">de sus 5 mil colaboradores el 82% son jóvenes con una edad promedio de 21 años. </w:t>
      </w:r>
    </w:p>
    <w:p w:rsidR="00CE03D4" w:rsidRPr="00AD509E" w:rsidRDefault="00CE03D4" w:rsidP="00DE5CE4">
      <w:pPr>
        <w:jc w:val="both"/>
        <w:rPr>
          <w:rFonts w:asciiTheme="minorHAnsi" w:hAnsiTheme="minorHAnsi" w:cstheme="minorHAnsi"/>
        </w:rPr>
      </w:pPr>
    </w:p>
    <w:p w:rsidR="00CE03D4" w:rsidRPr="00AD509E" w:rsidRDefault="00CE03D4" w:rsidP="00DE5CE4">
      <w:pPr>
        <w:jc w:val="both"/>
        <w:rPr>
          <w:rFonts w:asciiTheme="minorHAnsi" w:hAnsiTheme="minorHAnsi" w:cstheme="minorHAnsi"/>
        </w:rPr>
      </w:pPr>
      <w:r w:rsidRPr="00AD509E">
        <w:rPr>
          <w:rFonts w:asciiTheme="minorHAnsi" w:hAnsiTheme="minorHAnsi" w:cstheme="minorHAnsi"/>
        </w:rPr>
        <w:t xml:space="preserve">En este contexto, McDonald’s en alianza con Grupo Copesa, principal holding de medios de comunicación en Chile, desarrolló un seminario sobre el escenario del empleo juvenil en el país que llevó el nombre de la  campaña y que contó con la presencia de directores, gerentes, jefes y organizaciones que trabajan en áreas de Recursos Humanos. </w:t>
      </w:r>
    </w:p>
    <w:p w:rsidR="00CE03D4" w:rsidRPr="00AD509E" w:rsidRDefault="00CE03D4" w:rsidP="00DE5CE4">
      <w:pPr>
        <w:jc w:val="both"/>
        <w:rPr>
          <w:rFonts w:asciiTheme="minorHAnsi" w:hAnsiTheme="minorHAnsi" w:cstheme="minorHAnsi"/>
        </w:rPr>
      </w:pPr>
    </w:p>
    <w:p w:rsidR="001B339B" w:rsidRPr="00AD509E" w:rsidRDefault="00CE03D4" w:rsidP="00DE5CE4">
      <w:pPr>
        <w:jc w:val="both"/>
        <w:rPr>
          <w:rFonts w:asciiTheme="minorHAnsi" w:hAnsiTheme="minorHAnsi" w:cstheme="minorHAnsi"/>
          <w:lang w:val="es-ES"/>
        </w:rPr>
      </w:pPr>
      <w:r w:rsidRPr="00AD509E">
        <w:rPr>
          <w:rFonts w:asciiTheme="minorHAnsi" w:hAnsiTheme="minorHAnsi" w:cstheme="minorHAnsi"/>
          <w:lang w:val="es-ES"/>
        </w:rPr>
        <w:lastRenderedPageBreak/>
        <w:t>En la jornada, realizada en uno de los salones del Hotel Ritz, los más de 100 asistentes conocieron</w:t>
      </w:r>
      <w:r w:rsidR="001B339B" w:rsidRPr="00AD509E">
        <w:rPr>
          <w:rFonts w:asciiTheme="minorHAnsi" w:hAnsiTheme="minorHAnsi" w:cstheme="minorHAnsi"/>
          <w:lang w:val="es-ES"/>
        </w:rPr>
        <w:t xml:space="preserve"> la experiencia de McDonald’s en materia de empleo juvenil, contaron con la visión del director del SENCE</w:t>
      </w:r>
      <w:r w:rsidRPr="00AD509E">
        <w:rPr>
          <w:rFonts w:asciiTheme="minorHAnsi" w:hAnsiTheme="minorHAnsi" w:cstheme="minorHAnsi"/>
          <w:lang w:val="es-ES"/>
        </w:rPr>
        <w:t xml:space="preserve">, Juan Manuel Santa Cruz, </w:t>
      </w:r>
      <w:r w:rsidR="001B339B" w:rsidRPr="00AD509E">
        <w:rPr>
          <w:rFonts w:asciiTheme="minorHAnsi" w:hAnsiTheme="minorHAnsi" w:cstheme="minorHAnsi"/>
          <w:lang w:val="es-ES"/>
        </w:rPr>
        <w:t>la experiencia de Horacio Llovet, director ejecutivo de TuPrimeraPega</w:t>
      </w:r>
      <w:r w:rsidRPr="00AD509E">
        <w:rPr>
          <w:rFonts w:asciiTheme="minorHAnsi" w:hAnsiTheme="minorHAnsi" w:cstheme="minorHAnsi"/>
          <w:lang w:val="es-ES"/>
        </w:rPr>
        <w:t xml:space="preserve"> y la visión económica por parte del destacado economista de la Universidad Católica, David Bravo. </w:t>
      </w:r>
    </w:p>
    <w:p w:rsidR="00CE03D4" w:rsidRPr="00AD509E" w:rsidRDefault="00CE03D4" w:rsidP="00DE5CE4">
      <w:pPr>
        <w:jc w:val="both"/>
        <w:rPr>
          <w:rFonts w:asciiTheme="minorHAnsi" w:hAnsiTheme="minorHAnsi" w:cstheme="minorHAnsi"/>
          <w:lang w:val="es-ES"/>
        </w:rPr>
      </w:pPr>
    </w:p>
    <w:p w:rsidR="00CE03D4" w:rsidRPr="00CE03D4" w:rsidRDefault="00CE03D4" w:rsidP="00DE5CE4">
      <w:pPr>
        <w:jc w:val="both"/>
        <w:rPr>
          <w:rFonts w:asciiTheme="minorHAnsi" w:eastAsiaTheme="minorHAnsi" w:hAnsiTheme="minorHAnsi" w:cstheme="minorHAnsi"/>
          <w:lang w:val="es-ES" w:eastAsia="en-US"/>
        </w:rPr>
      </w:pPr>
      <w:r w:rsidRPr="00AD509E">
        <w:rPr>
          <w:rFonts w:asciiTheme="minorHAnsi" w:hAnsiTheme="minorHAnsi" w:cstheme="minorHAnsi"/>
          <w:lang w:val="es-ES"/>
        </w:rPr>
        <w:t>El seminario permitió</w:t>
      </w:r>
      <w:r w:rsidRPr="00CE03D4">
        <w:rPr>
          <w:rFonts w:asciiTheme="minorHAnsi" w:eastAsiaTheme="minorHAnsi" w:hAnsiTheme="minorHAnsi" w:cstheme="minorHAnsi"/>
          <w:lang w:val="es-ES" w:eastAsia="en-US"/>
        </w:rPr>
        <w:t xml:space="preserve"> profundizar el debate sobre el mercado laboral de los </w:t>
      </w:r>
      <w:r w:rsidRPr="00AD509E">
        <w:rPr>
          <w:rFonts w:asciiTheme="minorHAnsi" w:hAnsiTheme="minorHAnsi" w:cstheme="minorHAnsi"/>
          <w:lang w:val="es-ES"/>
        </w:rPr>
        <w:t xml:space="preserve">jóvenes, gracias al debate generado entre </w:t>
      </w:r>
      <w:r w:rsidRPr="00CE03D4">
        <w:rPr>
          <w:rFonts w:asciiTheme="minorHAnsi" w:eastAsiaTheme="minorHAnsi" w:hAnsiTheme="minorHAnsi" w:cstheme="minorHAnsi"/>
          <w:lang w:val="es-ES" w:eastAsia="en-US"/>
        </w:rPr>
        <w:t>autoridades y expertos</w:t>
      </w:r>
      <w:r w:rsidRPr="00AD509E">
        <w:rPr>
          <w:rFonts w:asciiTheme="minorHAnsi" w:hAnsiTheme="minorHAnsi" w:cstheme="minorHAnsi"/>
          <w:lang w:val="es-ES"/>
        </w:rPr>
        <w:t xml:space="preserve">, destacando principalmente </w:t>
      </w:r>
      <w:r w:rsidR="00392444">
        <w:rPr>
          <w:rFonts w:asciiTheme="minorHAnsi" w:hAnsiTheme="minorHAnsi" w:cstheme="minorHAnsi"/>
          <w:lang w:val="es-ES"/>
        </w:rPr>
        <w:t xml:space="preserve">la </w:t>
      </w:r>
      <w:r w:rsidRPr="00CE03D4">
        <w:rPr>
          <w:rFonts w:asciiTheme="minorHAnsi" w:eastAsiaTheme="minorHAnsi" w:hAnsiTheme="minorHAnsi" w:cstheme="minorHAnsi"/>
          <w:lang w:val="es-ES" w:eastAsia="en-US"/>
        </w:rPr>
        <w:t>importancia de elevar la participación de este sector en el trabajo y los desafíos que presentan las nuevas generaciones en cuanto al primer empleo, los incentivos, el desarrollo profesional y la capacitación. </w:t>
      </w:r>
    </w:p>
    <w:p w:rsidR="00CE03D4" w:rsidRDefault="00CE03D4" w:rsidP="00DE5CE4">
      <w:pPr>
        <w:jc w:val="both"/>
        <w:rPr>
          <w:rFonts w:asciiTheme="minorHAnsi" w:hAnsiTheme="minorHAnsi" w:cstheme="minorHAnsi"/>
        </w:rPr>
      </w:pPr>
    </w:p>
    <w:p w:rsidR="00A13325" w:rsidRPr="00A13325" w:rsidRDefault="00A13325" w:rsidP="00A13325">
      <w:pPr>
        <w:shd w:val="clear" w:color="auto" w:fill="BFBFBF" w:themeFill="background1" w:themeFillShade="BF"/>
        <w:jc w:val="both"/>
        <w:rPr>
          <w:rFonts w:asciiTheme="minorHAnsi" w:hAnsiTheme="minorHAnsi" w:cstheme="minorHAnsi"/>
          <w:b/>
        </w:rPr>
      </w:pPr>
      <w:r w:rsidRPr="00A13325">
        <w:rPr>
          <w:rFonts w:asciiTheme="minorHAnsi" w:hAnsiTheme="minorHAnsi" w:cstheme="minorHAnsi"/>
          <w:b/>
        </w:rPr>
        <w:t>PERFIL DE LA COMPAÑÍA</w:t>
      </w:r>
    </w:p>
    <w:p w:rsidR="00A13325" w:rsidRDefault="00A13325" w:rsidP="00DE5CE4">
      <w:pPr>
        <w:jc w:val="both"/>
        <w:rPr>
          <w:rFonts w:asciiTheme="minorHAnsi" w:hAnsiTheme="minorHAnsi" w:cstheme="minorHAnsi"/>
        </w:rPr>
      </w:pPr>
    </w:p>
    <w:p w:rsidR="00A13325" w:rsidRDefault="00A13325" w:rsidP="00A13325">
      <w:pPr>
        <w:jc w:val="both"/>
        <w:rPr>
          <w:rFonts w:asciiTheme="minorHAnsi" w:hAnsiTheme="minorHAnsi" w:cstheme="minorHAnsi"/>
          <w:lang w:val="es-ES"/>
        </w:rPr>
      </w:pPr>
      <w:r w:rsidRPr="00A13325">
        <w:rPr>
          <w:rFonts w:asciiTheme="minorHAnsi" w:hAnsiTheme="minorHAnsi" w:cstheme="minorHAnsi"/>
          <w:lang w:val="es-ES"/>
        </w:rPr>
        <w:t xml:space="preserve">Arcos Dorados es la mayor franquicia independiente de McDonald’s en el mundo, tiene presencia en 20 países de América Latina y el Caribe, operando más de 2.100 restaurantes con más de 90.000 empleados. </w:t>
      </w:r>
    </w:p>
    <w:p w:rsidR="00A13325" w:rsidRPr="00A13325" w:rsidRDefault="00A13325" w:rsidP="00A13325">
      <w:pPr>
        <w:jc w:val="both"/>
        <w:rPr>
          <w:rFonts w:asciiTheme="minorHAnsi" w:hAnsiTheme="minorHAnsi" w:cstheme="minorHAnsi"/>
        </w:rPr>
      </w:pPr>
    </w:p>
    <w:p w:rsidR="00A13325" w:rsidRPr="00A13325" w:rsidRDefault="00A13325" w:rsidP="00A13325">
      <w:pPr>
        <w:jc w:val="both"/>
        <w:rPr>
          <w:rFonts w:asciiTheme="minorHAnsi" w:hAnsiTheme="minorHAnsi" w:cstheme="minorHAnsi"/>
        </w:rPr>
      </w:pPr>
      <w:r w:rsidRPr="00A13325">
        <w:rPr>
          <w:rFonts w:asciiTheme="minorHAnsi" w:hAnsiTheme="minorHAnsi" w:cstheme="minorHAnsi"/>
          <w:lang w:val="es-ES"/>
        </w:rPr>
        <w:t xml:space="preserve">La compañía es un importante actor de la economía local, promoviendo el desarrollo de proveedores locales con más de un 90% de abastecimiento nacional. A su vez, cuenta con más de 5 mil colaboradores, siendo uno de los mayores empleadores de jóvenes en el país. </w:t>
      </w:r>
    </w:p>
    <w:p w:rsidR="00A13325" w:rsidRDefault="00A13325" w:rsidP="00DE5CE4">
      <w:pPr>
        <w:jc w:val="both"/>
        <w:rPr>
          <w:rFonts w:asciiTheme="minorHAnsi" w:hAnsiTheme="minorHAnsi" w:cstheme="minorHAnsi"/>
        </w:rPr>
      </w:pPr>
    </w:p>
    <w:p w:rsidR="00A13325" w:rsidRPr="00AD509E" w:rsidRDefault="00A13325" w:rsidP="00DE5CE4">
      <w:pPr>
        <w:jc w:val="both"/>
        <w:rPr>
          <w:rFonts w:asciiTheme="minorHAnsi" w:hAnsiTheme="minorHAnsi" w:cstheme="minorHAnsi"/>
        </w:rPr>
      </w:pPr>
    </w:p>
    <w:p w:rsidR="008025B2" w:rsidRPr="00AD509E" w:rsidRDefault="008025B2" w:rsidP="00DE5CE4">
      <w:pPr>
        <w:shd w:val="clear" w:color="auto" w:fill="A6A6A6" w:themeFill="background1" w:themeFillShade="A6"/>
        <w:jc w:val="both"/>
        <w:rPr>
          <w:rFonts w:asciiTheme="minorHAnsi" w:hAnsiTheme="minorHAnsi" w:cstheme="minorHAnsi"/>
          <w:b/>
        </w:rPr>
      </w:pPr>
      <w:r w:rsidRPr="00AD509E">
        <w:rPr>
          <w:rFonts w:asciiTheme="minorHAnsi" w:hAnsiTheme="minorHAnsi" w:cstheme="minorHAnsi"/>
          <w:b/>
        </w:rPr>
        <w:t xml:space="preserve">OBJETIVOS </w:t>
      </w:r>
    </w:p>
    <w:p w:rsidR="00FC1AA0" w:rsidRPr="00AD509E" w:rsidRDefault="00FC1AA0" w:rsidP="00DE5CE4">
      <w:pPr>
        <w:jc w:val="both"/>
        <w:rPr>
          <w:rFonts w:asciiTheme="minorHAnsi" w:hAnsiTheme="minorHAnsi" w:cstheme="minorHAnsi"/>
        </w:rPr>
      </w:pPr>
    </w:p>
    <w:p w:rsidR="001C3AFE" w:rsidRDefault="001C3AFE" w:rsidP="00DE5CE4">
      <w:pPr>
        <w:pStyle w:val="Prrafodelista"/>
        <w:numPr>
          <w:ilvl w:val="0"/>
          <w:numId w:val="7"/>
        </w:numPr>
        <w:jc w:val="both"/>
        <w:rPr>
          <w:rFonts w:cstheme="minorHAnsi"/>
        </w:rPr>
      </w:pPr>
      <w:r>
        <w:rPr>
          <w:rFonts w:cstheme="minorHAnsi"/>
        </w:rPr>
        <w:t xml:space="preserve">Posicionar a McDonald’s como el mayor empleador de jóvenes en el país. </w:t>
      </w:r>
    </w:p>
    <w:p w:rsidR="00AF0F2D" w:rsidRPr="00AD509E" w:rsidRDefault="00CE03D4" w:rsidP="00DE5CE4">
      <w:pPr>
        <w:pStyle w:val="Prrafodelista"/>
        <w:numPr>
          <w:ilvl w:val="0"/>
          <w:numId w:val="7"/>
        </w:numPr>
        <w:jc w:val="both"/>
        <w:rPr>
          <w:rFonts w:cstheme="minorHAnsi"/>
        </w:rPr>
      </w:pPr>
      <w:r w:rsidRPr="00AD509E">
        <w:rPr>
          <w:rFonts w:cstheme="minorHAnsi"/>
        </w:rPr>
        <w:t xml:space="preserve">Visibilizar la experiencia y políticas </w:t>
      </w:r>
      <w:r w:rsidR="00682441" w:rsidRPr="00AD509E">
        <w:rPr>
          <w:rFonts w:cstheme="minorHAnsi"/>
        </w:rPr>
        <w:t xml:space="preserve">empleo para jóvenes </w:t>
      </w:r>
      <w:r w:rsidRPr="00AD509E">
        <w:rPr>
          <w:rFonts w:cstheme="minorHAnsi"/>
        </w:rPr>
        <w:t>de McDonald’s</w:t>
      </w:r>
    </w:p>
    <w:p w:rsidR="00AF0F2D" w:rsidRPr="00AD509E" w:rsidRDefault="00682441" w:rsidP="00DE5CE4">
      <w:pPr>
        <w:pStyle w:val="Prrafodelista"/>
        <w:numPr>
          <w:ilvl w:val="0"/>
          <w:numId w:val="7"/>
        </w:numPr>
        <w:jc w:val="both"/>
        <w:rPr>
          <w:rFonts w:cstheme="minorHAnsi"/>
        </w:rPr>
      </w:pPr>
      <w:r w:rsidRPr="00AD509E">
        <w:rPr>
          <w:rFonts w:cstheme="minorHAnsi"/>
        </w:rPr>
        <w:t xml:space="preserve">Generar debate en torno a una de las principales problemáticas de la región: el desempleo juvenil. </w:t>
      </w:r>
    </w:p>
    <w:p w:rsidR="00682441" w:rsidRPr="00AD509E" w:rsidRDefault="00682441" w:rsidP="00DE5CE4">
      <w:pPr>
        <w:pStyle w:val="Prrafodelista"/>
        <w:numPr>
          <w:ilvl w:val="0"/>
          <w:numId w:val="7"/>
        </w:numPr>
        <w:jc w:val="both"/>
        <w:rPr>
          <w:rFonts w:cstheme="minorHAnsi"/>
        </w:rPr>
      </w:pPr>
      <w:r w:rsidRPr="00AD509E">
        <w:rPr>
          <w:rFonts w:cstheme="minorHAnsi"/>
        </w:rPr>
        <w:t xml:space="preserve">Relacionamiento de los ejecutivos de McDonald’s con autoriades de Gobierno. </w:t>
      </w:r>
    </w:p>
    <w:p w:rsidR="00536450" w:rsidRPr="00AD509E" w:rsidRDefault="00536450" w:rsidP="00DE5CE4">
      <w:pPr>
        <w:pStyle w:val="Prrafodelista"/>
        <w:numPr>
          <w:ilvl w:val="0"/>
          <w:numId w:val="7"/>
        </w:numPr>
        <w:jc w:val="both"/>
        <w:rPr>
          <w:rFonts w:cstheme="minorHAnsi"/>
        </w:rPr>
      </w:pPr>
      <w:r w:rsidRPr="00AD509E">
        <w:rPr>
          <w:rFonts w:cstheme="minorHAnsi"/>
        </w:rPr>
        <w:t xml:space="preserve">Levantar este tema en la pauta de los medios de comunicación. </w:t>
      </w:r>
    </w:p>
    <w:p w:rsidR="00536450" w:rsidRPr="00AD509E" w:rsidRDefault="00536450" w:rsidP="00DE5CE4">
      <w:pPr>
        <w:pStyle w:val="Prrafodelista"/>
        <w:numPr>
          <w:ilvl w:val="0"/>
          <w:numId w:val="7"/>
        </w:numPr>
        <w:jc w:val="both"/>
        <w:rPr>
          <w:rFonts w:cstheme="minorHAnsi"/>
        </w:rPr>
      </w:pPr>
      <w:r w:rsidRPr="00AD509E">
        <w:rPr>
          <w:rFonts w:cstheme="minorHAnsi"/>
        </w:rPr>
        <w:t xml:space="preserve">Compartir las experiencias de otras empresas en relación al empleo juvenil. </w:t>
      </w:r>
    </w:p>
    <w:p w:rsidR="002A06AB" w:rsidRPr="00AD509E" w:rsidRDefault="002A06AB" w:rsidP="00DE5CE4">
      <w:pPr>
        <w:pStyle w:val="Prrafodelista"/>
        <w:numPr>
          <w:ilvl w:val="0"/>
          <w:numId w:val="7"/>
        </w:numPr>
        <w:jc w:val="both"/>
        <w:rPr>
          <w:rFonts w:cstheme="minorHAnsi"/>
        </w:rPr>
      </w:pPr>
      <w:r w:rsidRPr="00AD509E">
        <w:rPr>
          <w:rFonts w:cstheme="minorHAnsi"/>
        </w:rPr>
        <w:t>Debatir y analizar los desafíos para el mercado laboral juvenil.</w:t>
      </w:r>
    </w:p>
    <w:p w:rsidR="002A06AB" w:rsidRPr="00AD509E" w:rsidRDefault="002A06AB" w:rsidP="00DE5CE4">
      <w:pPr>
        <w:pStyle w:val="Prrafodelista"/>
        <w:jc w:val="both"/>
        <w:rPr>
          <w:rFonts w:cstheme="minorHAnsi"/>
        </w:rPr>
      </w:pPr>
    </w:p>
    <w:p w:rsidR="00682441" w:rsidRPr="00AD509E" w:rsidRDefault="00682441" w:rsidP="00DE5CE4">
      <w:pPr>
        <w:pStyle w:val="Prrafodelista"/>
        <w:jc w:val="both"/>
        <w:rPr>
          <w:rFonts w:cstheme="minorHAnsi"/>
        </w:rPr>
      </w:pPr>
    </w:p>
    <w:p w:rsidR="008025B2" w:rsidRPr="00AD509E" w:rsidRDefault="008025B2" w:rsidP="00DE5CE4">
      <w:pPr>
        <w:shd w:val="clear" w:color="auto" w:fill="A6A6A6" w:themeFill="background1" w:themeFillShade="A6"/>
        <w:jc w:val="both"/>
        <w:rPr>
          <w:rFonts w:asciiTheme="minorHAnsi" w:hAnsiTheme="minorHAnsi" w:cstheme="minorHAnsi"/>
          <w:b/>
        </w:rPr>
      </w:pPr>
      <w:r w:rsidRPr="00AD509E">
        <w:rPr>
          <w:rFonts w:asciiTheme="minorHAnsi" w:hAnsiTheme="minorHAnsi" w:cstheme="minorHAnsi"/>
          <w:b/>
        </w:rPr>
        <w:t xml:space="preserve">PÚBLICOS OBJETIVOS: </w:t>
      </w:r>
    </w:p>
    <w:p w:rsidR="002C4BF8" w:rsidRPr="00AD509E" w:rsidRDefault="002C4BF8" w:rsidP="00DE5CE4">
      <w:pPr>
        <w:jc w:val="both"/>
        <w:rPr>
          <w:rFonts w:asciiTheme="minorHAnsi" w:hAnsiTheme="minorHAnsi" w:cstheme="minorHAnsi"/>
          <w:b/>
        </w:rPr>
      </w:pPr>
    </w:p>
    <w:p w:rsidR="00536450" w:rsidRPr="00AD509E" w:rsidRDefault="00536450" w:rsidP="00DE5CE4">
      <w:pPr>
        <w:pStyle w:val="Prrafodelista"/>
        <w:numPr>
          <w:ilvl w:val="0"/>
          <w:numId w:val="1"/>
        </w:numPr>
        <w:jc w:val="both"/>
        <w:rPr>
          <w:rFonts w:cstheme="minorHAnsi"/>
        </w:rPr>
      </w:pPr>
      <w:r w:rsidRPr="00AD509E">
        <w:rPr>
          <w:rFonts w:cstheme="minorHAnsi"/>
        </w:rPr>
        <w:t>Gobierno</w:t>
      </w:r>
    </w:p>
    <w:p w:rsidR="00536450" w:rsidRPr="00AD509E" w:rsidRDefault="00D1299B" w:rsidP="00DE5CE4">
      <w:pPr>
        <w:numPr>
          <w:ilvl w:val="0"/>
          <w:numId w:val="1"/>
        </w:numPr>
        <w:jc w:val="both"/>
        <w:rPr>
          <w:rFonts w:asciiTheme="minorHAnsi" w:hAnsiTheme="minorHAnsi" w:cstheme="minorHAnsi"/>
        </w:rPr>
      </w:pPr>
      <w:r>
        <w:rPr>
          <w:rFonts w:asciiTheme="minorHAnsi" w:hAnsiTheme="minorHAnsi" w:cstheme="minorHAnsi"/>
        </w:rPr>
        <w:t>Instituciones/ o</w:t>
      </w:r>
      <w:r w:rsidR="00536450" w:rsidRPr="00AD509E">
        <w:rPr>
          <w:rFonts w:asciiTheme="minorHAnsi" w:hAnsiTheme="minorHAnsi" w:cstheme="minorHAnsi"/>
        </w:rPr>
        <w:t>rganizaciones</w:t>
      </w:r>
    </w:p>
    <w:p w:rsidR="002C4BF8" w:rsidRPr="00AD509E" w:rsidRDefault="001E2C21" w:rsidP="00DE5CE4">
      <w:pPr>
        <w:numPr>
          <w:ilvl w:val="0"/>
          <w:numId w:val="1"/>
        </w:numPr>
        <w:jc w:val="both"/>
        <w:rPr>
          <w:rFonts w:asciiTheme="minorHAnsi" w:hAnsiTheme="minorHAnsi" w:cstheme="minorHAnsi"/>
        </w:rPr>
      </w:pPr>
      <w:r w:rsidRPr="00AD509E">
        <w:rPr>
          <w:rFonts w:asciiTheme="minorHAnsi" w:hAnsiTheme="minorHAnsi" w:cstheme="minorHAnsi"/>
        </w:rPr>
        <w:t>Municipalidades</w:t>
      </w:r>
    </w:p>
    <w:p w:rsidR="000B70AD" w:rsidRPr="00AD509E" w:rsidRDefault="00536450" w:rsidP="00DE5CE4">
      <w:pPr>
        <w:numPr>
          <w:ilvl w:val="0"/>
          <w:numId w:val="1"/>
        </w:numPr>
        <w:jc w:val="both"/>
        <w:rPr>
          <w:rFonts w:asciiTheme="minorHAnsi" w:hAnsiTheme="minorHAnsi" w:cstheme="minorHAnsi"/>
        </w:rPr>
      </w:pPr>
      <w:r w:rsidRPr="00AD509E">
        <w:rPr>
          <w:rFonts w:asciiTheme="minorHAnsi" w:hAnsiTheme="minorHAnsi" w:cstheme="minorHAnsi"/>
        </w:rPr>
        <w:t>Gerentes de RRHH</w:t>
      </w:r>
    </w:p>
    <w:p w:rsidR="00536450" w:rsidRPr="00AD509E" w:rsidRDefault="00536450" w:rsidP="00DE5CE4">
      <w:pPr>
        <w:numPr>
          <w:ilvl w:val="0"/>
          <w:numId w:val="1"/>
        </w:numPr>
        <w:jc w:val="both"/>
        <w:rPr>
          <w:rFonts w:asciiTheme="minorHAnsi" w:hAnsiTheme="minorHAnsi" w:cstheme="minorHAnsi"/>
        </w:rPr>
      </w:pPr>
      <w:r w:rsidRPr="00AD509E">
        <w:rPr>
          <w:rFonts w:asciiTheme="minorHAnsi" w:hAnsiTheme="minorHAnsi" w:cstheme="minorHAnsi"/>
        </w:rPr>
        <w:t>Directores de empresas</w:t>
      </w:r>
    </w:p>
    <w:p w:rsidR="00536450" w:rsidRDefault="00536450" w:rsidP="00DE5CE4">
      <w:pPr>
        <w:numPr>
          <w:ilvl w:val="0"/>
          <w:numId w:val="1"/>
        </w:numPr>
        <w:jc w:val="both"/>
        <w:rPr>
          <w:rFonts w:asciiTheme="minorHAnsi" w:hAnsiTheme="minorHAnsi" w:cstheme="minorHAnsi"/>
        </w:rPr>
      </w:pPr>
      <w:r w:rsidRPr="00AD509E">
        <w:rPr>
          <w:rFonts w:asciiTheme="minorHAnsi" w:hAnsiTheme="minorHAnsi" w:cstheme="minorHAnsi"/>
        </w:rPr>
        <w:lastRenderedPageBreak/>
        <w:t>Jefes de RRHH</w:t>
      </w:r>
    </w:p>
    <w:p w:rsidR="00D1299B" w:rsidRPr="00AD509E" w:rsidRDefault="00D1299B" w:rsidP="00DE5CE4">
      <w:pPr>
        <w:numPr>
          <w:ilvl w:val="0"/>
          <w:numId w:val="1"/>
        </w:numPr>
        <w:jc w:val="both"/>
        <w:rPr>
          <w:rFonts w:asciiTheme="minorHAnsi" w:hAnsiTheme="minorHAnsi" w:cstheme="minorHAnsi"/>
        </w:rPr>
      </w:pPr>
      <w:r>
        <w:rPr>
          <w:rFonts w:asciiTheme="minorHAnsi" w:hAnsiTheme="minorHAnsi" w:cstheme="minorHAnsi"/>
        </w:rPr>
        <w:t>Autoridades</w:t>
      </w:r>
    </w:p>
    <w:p w:rsidR="002C4BF8" w:rsidRPr="00AD509E" w:rsidRDefault="001E2C21" w:rsidP="00DE5CE4">
      <w:pPr>
        <w:numPr>
          <w:ilvl w:val="0"/>
          <w:numId w:val="1"/>
        </w:numPr>
        <w:jc w:val="both"/>
        <w:rPr>
          <w:rFonts w:asciiTheme="minorHAnsi" w:hAnsiTheme="minorHAnsi" w:cstheme="minorHAnsi"/>
        </w:rPr>
      </w:pPr>
      <w:r w:rsidRPr="00AD509E">
        <w:rPr>
          <w:rFonts w:asciiTheme="minorHAnsi" w:hAnsiTheme="minorHAnsi" w:cstheme="minorHAnsi"/>
        </w:rPr>
        <w:t xml:space="preserve">Medios de comunicación. </w:t>
      </w:r>
    </w:p>
    <w:p w:rsidR="001C3AFE" w:rsidRPr="00AD509E" w:rsidRDefault="001C3AFE" w:rsidP="00DE5CE4">
      <w:pPr>
        <w:jc w:val="both"/>
        <w:rPr>
          <w:rFonts w:asciiTheme="minorHAnsi" w:hAnsiTheme="minorHAnsi" w:cstheme="minorHAnsi"/>
        </w:rPr>
      </w:pPr>
    </w:p>
    <w:p w:rsidR="008025B2" w:rsidRPr="00AD509E" w:rsidRDefault="008025B2" w:rsidP="00DE5CE4">
      <w:pPr>
        <w:shd w:val="clear" w:color="auto" w:fill="A6A6A6" w:themeFill="background1" w:themeFillShade="A6"/>
        <w:jc w:val="both"/>
        <w:rPr>
          <w:rFonts w:asciiTheme="minorHAnsi" w:hAnsiTheme="minorHAnsi" w:cstheme="minorHAnsi"/>
          <w:b/>
        </w:rPr>
      </w:pPr>
      <w:r w:rsidRPr="00AD509E">
        <w:rPr>
          <w:rFonts w:asciiTheme="minorHAnsi" w:hAnsiTheme="minorHAnsi" w:cstheme="minorHAnsi"/>
          <w:b/>
        </w:rPr>
        <w:t xml:space="preserve">EJECUCIÓN DEL PLAN: </w:t>
      </w:r>
    </w:p>
    <w:p w:rsidR="008025B2" w:rsidRPr="00AD509E" w:rsidRDefault="008025B2" w:rsidP="00DE5CE4">
      <w:pPr>
        <w:jc w:val="both"/>
        <w:rPr>
          <w:rFonts w:asciiTheme="minorHAnsi" w:hAnsiTheme="minorHAnsi" w:cstheme="minorHAnsi"/>
        </w:rPr>
      </w:pPr>
    </w:p>
    <w:p w:rsidR="005748C0" w:rsidRPr="00AD509E" w:rsidRDefault="0069743D" w:rsidP="00DE5CE4">
      <w:pPr>
        <w:jc w:val="both"/>
        <w:rPr>
          <w:rFonts w:asciiTheme="minorHAnsi" w:hAnsiTheme="minorHAnsi" w:cstheme="minorHAnsi"/>
        </w:rPr>
      </w:pPr>
      <w:r w:rsidRPr="00AD509E">
        <w:rPr>
          <w:rFonts w:asciiTheme="minorHAnsi" w:hAnsiTheme="minorHAnsi" w:cstheme="minorHAnsi"/>
        </w:rPr>
        <w:t>Para llevar a cabo el Seminario</w:t>
      </w:r>
      <w:r w:rsidR="00DC0F8D" w:rsidRPr="00AD509E">
        <w:rPr>
          <w:rFonts w:asciiTheme="minorHAnsi" w:hAnsiTheme="minorHAnsi" w:cstheme="minorHAnsi"/>
        </w:rPr>
        <w:t xml:space="preserve">, </w:t>
      </w:r>
      <w:r w:rsidRPr="00AD509E">
        <w:rPr>
          <w:rFonts w:asciiTheme="minorHAnsi" w:hAnsiTheme="minorHAnsi" w:cstheme="minorHAnsi"/>
        </w:rPr>
        <w:t>el primer paso fue un acercamiento entre la gerente de Comunicaciones de McDonald’s, Lorena Talma y el director de Grupo Copesa</w:t>
      </w:r>
      <w:r w:rsidR="00DC0F8D" w:rsidRPr="00AD509E">
        <w:rPr>
          <w:rFonts w:asciiTheme="minorHAnsi" w:hAnsiTheme="minorHAnsi" w:cstheme="minorHAnsi"/>
        </w:rPr>
        <w:t xml:space="preserve"> de</w:t>
      </w:r>
      <w:r w:rsidRPr="00AD509E">
        <w:rPr>
          <w:rFonts w:asciiTheme="minorHAnsi" w:hAnsiTheme="minorHAnsi" w:cstheme="minorHAnsi"/>
        </w:rPr>
        <w:t xml:space="preserve"> esa fecha, Juan Pablo Larraín. </w:t>
      </w:r>
    </w:p>
    <w:p w:rsidR="0069743D" w:rsidRPr="00AD509E" w:rsidRDefault="0069743D" w:rsidP="00DE5CE4">
      <w:pPr>
        <w:jc w:val="both"/>
        <w:rPr>
          <w:rFonts w:asciiTheme="minorHAnsi" w:hAnsiTheme="minorHAnsi" w:cstheme="minorHAnsi"/>
        </w:rPr>
      </w:pPr>
    </w:p>
    <w:p w:rsidR="00DC0F8D" w:rsidRPr="00AD509E" w:rsidRDefault="0069743D" w:rsidP="00DE5CE4">
      <w:pPr>
        <w:jc w:val="both"/>
        <w:rPr>
          <w:rFonts w:asciiTheme="minorHAnsi" w:hAnsiTheme="minorHAnsi" w:cstheme="minorHAnsi"/>
        </w:rPr>
      </w:pPr>
      <w:r w:rsidRPr="00AD509E">
        <w:rPr>
          <w:rFonts w:asciiTheme="minorHAnsi" w:hAnsiTheme="minorHAnsi" w:cstheme="minorHAnsi"/>
        </w:rPr>
        <w:t xml:space="preserve">En dicha reunión, McDonald’s presentó su campaña “Creemos en los Jóvenes”, </w:t>
      </w:r>
      <w:r w:rsidR="00DC0F8D" w:rsidRPr="00AD509E">
        <w:rPr>
          <w:rFonts w:asciiTheme="minorHAnsi" w:hAnsiTheme="minorHAnsi" w:cstheme="minorHAnsi"/>
        </w:rPr>
        <w:t xml:space="preserve">su rol como agente de cambio en esta materia y </w:t>
      </w:r>
      <w:r w:rsidRPr="00AD509E">
        <w:rPr>
          <w:rFonts w:asciiTheme="minorHAnsi" w:hAnsiTheme="minorHAnsi" w:cstheme="minorHAnsi"/>
        </w:rPr>
        <w:t>manifest</w:t>
      </w:r>
      <w:r w:rsidR="00DC0F8D" w:rsidRPr="00AD509E">
        <w:rPr>
          <w:rFonts w:asciiTheme="minorHAnsi" w:hAnsiTheme="minorHAnsi" w:cstheme="minorHAnsi"/>
        </w:rPr>
        <w:t>ó</w:t>
      </w:r>
      <w:r w:rsidRPr="00AD509E">
        <w:rPr>
          <w:rFonts w:asciiTheme="minorHAnsi" w:hAnsiTheme="minorHAnsi" w:cstheme="minorHAnsi"/>
        </w:rPr>
        <w:t xml:space="preserve"> su interés por desarrollar una actividad que levantará el tema</w:t>
      </w:r>
      <w:r w:rsidR="00DC0F8D" w:rsidRPr="00AD509E">
        <w:rPr>
          <w:rFonts w:asciiTheme="minorHAnsi" w:hAnsiTheme="minorHAnsi" w:cstheme="minorHAnsi"/>
        </w:rPr>
        <w:t xml:space="preserve">, </w:t>
      </w:r>
      <w:r w:rsidRPr="00AD509E">
        <w:rPr>
          <w:rFonts w:asciiTheme="minorHAnsi" w:hAnsiTheme="minorHAnsi" w:cstheme="minorHAnsi"/>
        </w:rPr>
        <w:t xml:space="preserve">no solamente desde la vereda empresarial, sino también, que involucrara a entidades de gobierno, organizaciones, economistas y </w:t>
      </w:r>
      <w:r w:rsidR="00901597">
        <w:rPr>
          <w:rFonts w:asciiTheme="minorHAnsi" w:hAnsiTheme="minorHAnsi" w:cstheme="minorHAnsi"/>
        </w:rPr>
        <w:t xml:space="preserve">otras empresas. </w:t>
      </w:r>
    </w:p>
    <w:p w:rsidR="00DC0F8D" w:rsidRPr="00AD509E" w:rsidRDefault="00DC0F8D" w:rsidP="00DE5CE4">
      <w:pPr>
        <w:jc w:val="both"/>
        <w:rPr>
          <w:rFonts w:asciiTheme="minorHAnsi" w:hAnsiTheme="minorHAnsi" w:cstheme="minorHAnsi"/>
        </w:rPr>
      </w:pPr>
    </w:p>
    <w:p w:rsidR="00DC0F8D" w:rsidRPr="00AD509E" w:rsidRDefault="00DC0F8D" w:rsidP="00DE5CE4">
      <w:pPr>
        <w:jc w:val="both"/>
        <w:rPr>
          <w:rFonts w:asciiTheme="minorHAnsi" w:hAnsiTheme="minorHAnsi" w:cstheme="minorHAnsi"/>
        </w:rPr>
      </w:pPr>
      <w:r w:rsidRPr="00AD509E">
        <w:rPr>
          <w:rFonts w:asciiTheme="minorHAnsi" w:hAnsiTheme="minorHAnsi" w:cstheme="minorHAnsi"/>
        </w:rPr>
        <w:t xml:space="preserve">Es así como surge la idea conjunta de desarrollar el seminario, permitiendo así que McDonald’s </w:t>
      </w:r>
      <w:r w:rsidR="00A93D37" w:rsidRPr="00AD509E">
        <w:rPr>
          <w:rFonts w:asciiTheme="minorHAnsi" w:hAnsiTheme="minorHAnsi" w:cstheme="minorHAnsi"/>
        </w:rPr>
        <w:t>vis</w:t>
      </w:r>
      <w:r w:rsidR="00A93D37">
        <w:rPr>
          <w:rFonts w:asciiTheme="minorHAnsi" w:hAnsiTheme="minorHAnsi" w:cstheme="minorHAnsi"/>
        </w:rPr>
        <w:t>ibilizara</w:t>
      </w:r>
      <w:r w:rsidR="00A93D37" w:rsidRPr="00AD509E">
        <w:rPr>
          <w:rFonts w:asciiTheme="minorHAnsi" w:hAnsiTheme="minorHAnsi" w:cstheme="minorHAnsi"/>
        </w:rPr>
        <w:t xml:space="preserve"> </w:t>
      </w:r>
      <w:r w:rsidRPr="00AD509E">
        <w:rPr>
          <w:rFonts w:asciiTheme="minorHAnsi" w:hAnsiTheme="minorHAnsi" w:cstheme="minorHAnsi"/>
        </w:rPr>
        <w:t xml:space="preserve">su experiencia en políticas de empleo para jóvenes y generar debate en torno a una de las principales problemáticas de la región: el desempleo juvenil. </w:t>
      </w:r>
    </w:p>
    <w:p w:rsidR="00DC0F8D" w:rsidRPr="00AD509E" w:rsidRDefault="00DC0F8D" w:rsidP="00DE5CE4">
      <w:pPr>
        <w:jc w:val="both"/>
        <w:rPr>
          <w:rFonts w:asciiTheme="minorHAnsi" w:hAnsiTheme="minorHAnsi" w:cstheme="minorHAnsi"/>
        </w:rPr>
      </w:pPr>
    </w:p>
    <w:p w:rsidR="00DC0F8D" w:rsidRPr="00AD509E" w:rsidRDefault="00D93C99" w:rsidP="00DE5CE4">
      <w:pPr>
        <w:jc w:val="both"/>
        <w:rPr>
          <w:rFonts w:asciiTheme="minorHAnsi" w:hAnsiTheme="minorHAnsi" w:cstheme="minorHAnsi"/>
        </w:rPr>
      </w:pPr>
      <w:r w:rsidRPr="00AD509E">
        <w:rPr>
          <w:rFonts w:asciiTheme="minorHAnsi" w:hAnsiTheme="minorHAnsi" w:cstheme="minorHAnsi"/>
        </w:rPr>
        <w:t xml:space="preserve">Una vez definidos los voceros, la audiencia y los temas a abordar, se dio inicio la fase de convocatoria, donde a través de avisos en Diario La Tercera y mailing se anunció el Seminario. </w:t>
      </w:r>
    </w:p>
    <w:p w:rsidR="00D93C99" w:rsidRPr="00AD509E" w:rsidRDefault="00D93C99" w:rsidP="00DE5CE4">
      <w:pPr>
        <w:jc w:val="both"/>
        <w:rPr>
          <w:rFonts w:asciiTheme="minorHAnsi" w:hAnsiTheme="minorHAnsi" w:cstheme="minorHAnsi"/>
        </w:rPr>
      </w:pPr>
    </w:p>
    <w:p w:rsidR="00D93C99" w:rsidRDefault="00D93C99" w:rsidP="00DE5CE4">
      <w:pPr>
        <w:jc w:val="both"/>
        <w:rPr>
          <w:rFonts w:asciiTheme="minorHAnsi" w:hAnsiTheme="minorHAnsi" w:cstheme="minorHAnsi"/>
        </w:rPr>
      </w:pPr>
      <w:r w:rsidRPr="00AD509E">
        <w:rPr>
          <w:rFonts w:asciiTheme="minorHAnsi" w:hAnsiTheme="minorHAnsi" w:cstheme="minorHAnsi"/>
        </w:rPr>
        <w:t>De esta manera</w:t>
      </w:r>
      <w:r w:rsidR="00392444">
        <w:rPr>
          <w:rFonts w:asciiTheme="minorHAnsi" w:hAnsiTheme="minorHAnsi" w:cstheme="minorHAnsi"/>
        </w:rPr>
        <w:t>,</w:t>
      </w:r>
      <w:r w:rsidRPr="00AD509E">
        <w:rPr>
          <w:rFonts w:asciiTheme="minorHAnsi" w:hAnsiTheme="minorHAnsi" w:cstheme="minorHAnsi"/>
        </w:rPr>
        <w:t xml:space="preserve"> el 13 de junio, </w:t>
      </w:r>
      <w:r w:rsidR="00901597">
        <w:rPr>
          <w:rFonts w:asciiTheme="minorHAnsi" w:hAnsiTheme="minorHAnsi" w:cstheme="minorHAnsi"/>
        </w:rPr>
        <w:t xml:space="preserve">en un desayuno </w:t>
      </w:r>
      <w:r w:rsidRPr="00AD509E">
        <w:rPr>
          <w:rFonts w:asciiTheme="minorHAnsi" w:hAnsiTheme="minorHAnsi" w:cstheme="minorHAnsi"/>
        </w:rPr>
        <w:t xml:space="preserve">en uno de los salones del Hotel Ritz, se llevó a cabo el esperado Seminario, que congregó a más de 100 personas y que abrió el debate </w:t>
      </w:r>
      <w:r w:rsidR="00901597">
        <w:rPr>
          <w:rFonts w:asciiTheme="minorHAnsi" w:hAnsiTheme="minorHAnsi" w:cstheme="minorHAnsi"/>
        </w:rPr>
        <w:t xml:space="preserve">sobre </w:t>
      </w:r>
      <w:r w:rsidRPr="00AD509E">
        <w:rPr>
          <w:rFonts w:asciiTheme="minorHAnsi" w:hAnsiTheme="minorHAnsi" w:cstheme="minorHAnsi"/>
        </w:rPr>
        <w:t>la importancia de elevar la participación de este sector en el trabajo y los desafíos que presentan las nuevas generaciones en cuanto al primer empleo, los incentivos, el desarrollo profesional y la capacitación. </w:t>
      </w:r>
    </w:p>
    <w:p w:rsidR="00435A73" w:rsidRDefault="00435A73" w:rsidP="00DE5CE4">
      <w:pPr>
        <w:jc w:val="both"/>
        <w:rPr>
          <w:rFonts w:asciiTheme="minorHAnsi" w:hAnsiTheme="minorHAnsi" w:cstheme="minorHAnsi"/>
        </w:rPr>
      </w:pPr>
    </w:p>
    <w:p w:rsidR="00435A73" w:rsidRPr="00AD509E" w:rsidRDefault="00435A73" w:rsidP="00DE5CE4">
      <w:pPr>
        <w:jc w:val="both"/>
        <w:rPr>
          <w:rFonts w:asciiTheme="minorHAnsi" w:hAnsiTheme="minorHAnsi" w:cstheme="minorHAnsi"/>
          <w:lang w:val="es-ES"/>
        </w:rPr>
      </w:pPr>
      <w:r w:rsidRPr="00AD509E">
        <w:rPr>
          <w:rFonts w:asciiTheme="minorHAnsi" w:hAnsiTheme="minorHAnsi" w:cstheme="minorHAnsi"/>
          <w:lang w:val="es-ES"/>
        </w:rPr>
        <w:t xml:space="preserve">En la jornada, los asistentes conocieron la experiencia de McDonald’s en materia de empleo juvenil, contaron con la visión del director del SENCE, Juan Manuel Santa Cruz, la experiencia de Horacio Llovet, director ejecutivo de TuPrimeraPega y la visión económica por parte del destacado economista de la Universidad Católica, David Bravo. </w:t>
      </w:r>
    </w:p>
    <w:p w:rsidR="00435A73" w:rsidRDefault="00435A73" w:rsidP="00DE5CE4">
      <w:pPr>
        <w:jc w:val="both"/>
        <w:rPr>
          <w:rFonts w:asciiTheme="minorHAnsi" w:hAnsiTheme="minorHAnsi" w:cstheme="minorHAnsi"/>
          <w:lang w:val="es-ES"/>
        </w:rPr>
      </w:pPr>
    </w:p>
    <w:p w:rsidR="00AF2F9D" w:rsidRDefault="00AF2F9D" w:rsidP="00DE5CE4">
      <w:pPr>
        <w:jc w:val="both"/>
        <w:rPr>
          <w:rFonts w:asciiTheme="minorHAnsi" w:hAnsiTheme="minorHAnsi" w:cstheme="minorHAnsi"/>
          <w:lang w:val="es-ES"/>
        </w:rPr>
      </w:pPr>
    </w:p>
    <w:p w:rsidR="00AF2F9D" w:rsidRDefault="00AF2F9D" w:rsidP="00DE5CE4">
      <w:pPr>
        <w:jc w:val="both"/>
        <w:rPr>
          <w:rFonts w:asciiTheme="minorHAnsi" w:hAnsiTheme="minorHAnsi" w:cstheme="minorHAnsi"/>
          <w:lang w:val="es-ES"/>
        </w:rPr>
      </w:pPr>
    </w:p>
    <w:p w:rsidR="00AF2F9D" w:rsidRDefault="00AF2F9D" w:rsidP="00DE5CE4">
      <w:pPr>
        <w:jc w:val="both"/>
        <w:rPr>
          <w:rFonts w:asciiTheme="minorHAnsi" w:hAnsiTheme="minorHAnsi" w:cstheme="minorHAnsi"/>
          <w:lang w:val="es-ES"/>
        </w:rPr>
      </w:pPr>
    </w:p>
    <w:p w:rsidR="00AF2F9D" w:rsidRDefault="00AF2F9D" w:rsidP="00DE5CE4">
      <w:pPr>
        <w:jc w:val="both"/>
        <w:rPr>
          <w:rFonts w:asciiTheme="minorHAnsi" w:hAnsiTheme="minorHAnsi" w:cstheme="minorHAnsi"/>
          <w:lang w:val="es-ES"/>
        </w:rPr>
      </w:pPr>
    </w:p>
    <w:p w:rsidR="00AF2F9D" w:rsidRDefault="00AF2F9D" w:rsidP="00DE5CE4">
      <w:pPr>
        <w:jc w:val="both"/>
        <w:rPr>
          <w:rFonts w:asciiTheme="minorHAnsi" w:hAnsiTheme="minorHAnsi" w:cstheme="minorHAnsi"/>
          <w:lang w:val="es-ES"/>
        </w:rPr>
      </w:pPr>
    </w:p>
    <w:p w:rsidR="00AF2F9D" w:rsidRDefault="00AF2F9D" w:rsidP="00DE5CE4">
      <w:pPr>
        <w:jc w:val="both"/>
        <w:rPr>
          <w:rFonts w:asciiTheme="minorHAnsi" w:hAnsiTheme="minorHAnsi" w:cstheme="minorHAnsi"/>
          <w:lang w:val="es-ES"/>
        </w:rPr>
      </w:pPr>
    </w:p>
    <w:p w:rsidR="00AF2F9D" w:rsidRDefault="00AF2F9D" w:rsidP="00DE5CE4">
      <w:pPr>
        <w:jc w:val="both"/>
        <w:rPr>
          <w:rFonts w:asciiTheme="minorHAnsi" w:hAnsiTheme="minorHAnsi" w:cstheme="minorHAnsi"/>
          <w:lang w:val="es-ES"/>
        </w:rPr>
      </w:pPr>
    </w:p>
    <w:p w:rsidR="00AF2F9D" w:rsidRPr="00AD509E" w:rsidRDefault="00AF2F9D" w:rsidP="00DE5CE4">
      <w:pPr>
        <w:jc w:val="both"/>
        <w:rPr>
          <w:rFonts w:asciiTheme="minorHAnsi" w:hAnsiTheme="minorHAnsi" w:cstheme="minorHAnsi"/>
          <w:lang w:val="es-ES"/>
        </w:rPr>
      </w:pPr>
    </w:p>
    <w:p w:rsidR="00D93C99" w:rsidRPr="00AD509E" w:rsidRDefault="00D93C99" w:rsidP="00DE5CE4">
      <w:pPr>
        <w:jc w:val="both"/>
        <w:rPr>
          <w:rFonts w:asciiTheme="minorHAnsi" w:hAnsiTheme="minorHAnsi" w:cstheme="minorHAnsi"/>
        </w:rPr>
      </w:pPr>
    </w:p>
    <w:p w:rsidR="008025B2" w:rsidRPr="00AD509E" w:rsidRDefault="008025B2" w:rsidP="00DE5CE4">
      <w:pPr>
        <w:shd w:val="clear" w:color="auto" w:fill="A6A6A6" w:themeFill="background1" w:themeFillShade="A6"/>
        <w:jc w:val="both"/>
        <w:rPr>
          <w:rFonts w:asciiTheme="minorHAnsi" w:hAnsiTheme="minorHAnsi" w:cstheme="minorHAnsi"/>
          <w:b/>
        </w:rPr>
      </w:pPr>
      <w:r w:rsidRPr="00AD509E">
        <w:rPr>
          <w:rFonts w:asciiTheme="minorHAnsi" w:hAnsiTheme="minorHAnsi" w:cstheme="minorHAnsi"/>
          <w:b/>
        </w:rPr>
        <w:t>CANALES DE COMUNICACIÓN (INTERNO Y EXTERNO)</w:t>
      </w:r>
    </w:p>
    <w:p w:rsidR="008025B2" w:rsidRPr="00AD509E" w:rsidRDefault="008025B2" w:rsidP="00DE5CE4">
      <w:pPr>
        <w:jc w:val="both"/>
        <w:rPr>
          <w:rFonts w:asciiTheme="minorHAnsi" w:hAnsiTheme="minorHAnsi" w:cstheme="minorHAnsi"/>
        </w:rPr>
      </w:pPr>
    </w:p>
    <w:p w:rsidR="00AB3D3B" w:rsidRPr="00AD509E" w:rsidRDefault="00AB3D3B" w:rsidP="00DE5CE4">
      <w:pPr>
        <w:autoSpaceDE w:val="0"/>
        <w:autoSpaceDN w:val="0"/>
        <w:adjustRightInd w:val="0"/>
        <w:jc w:val="both"/>
        <w:rPr>
          <w:rFonts w:asciiTheme="minorHAnsi" w:hAnsiTheme="minorHAnsi" w:cstheme="minorHAnsi"/>
          <w:b/>
        </w:rPr>
      </w:pPr>
      <w:r w:rsidRPr="00AD509E">
        <w:rPr>
          <w:rFonts w:asciiTheme="minorHAnsi" w:hAnsiTheme="minorHAnsi" w:cstheme="minorHAnsi"/>
          <w:b/>
        </w:rPr>
        <w:t>Canales interno</w:t>
      </w:r>
      <w:r w:rsidR="00392444">
        <w:rPr>
          <w:rFonts w:asciiTheme="minorHAnsi" w:hAnsiTheme="minorHAnsi" w:cstheme="minorHAnsi"/>
          <w:b/>
        </w:rPr>
        <w:t xml:space="preserve">s: </w:t>
      </w:r>
      <w:r w:rsidRPr="00AD509E">
        <w:rPr>
          <w:rFonts w:asciiTheme="minorHAnsi" w:hAnsiTheme="minorHAnsi" w:cstheme="minorHAnsi"/>
          <w:b/>
        </w:rPr>
        <w:t xml:space="preserve"> </w:t>
      </w:r>
    </w:p>
    <w:p w:rsidR="00AB3D3B" w:rsidRPr="00901597" w:rsidRDefault="00C51245" w:rsidP="00DE5CE4">
      <w:pPr>
        <w:pStyle w:val="Prrafodelista"/>
        <w:numPr>
          <w:ilvl w:val="0"/>
          <w:numId w:val="12"/>
        </w:numPr>
        <w:autoSpaceDE w:val="0"/>
        <w:autoSpaceDN w:val="0"/>
        <w:adjustRightInd w:val="0"/>
        <w:jc w:val="both"/>
        <w:rPr>
          <w:rFonts w:cstheme="minorHAnsi"/>
        </w:rPr>
      </w:pPr>
      <w:r>
        <w:rPr>
          <w:rFonts w:cstheme="minorHAnsi"/>
        </w:rPr>
        <w:t xml:space="preserve">Se entregaron detalles del </w:t>
      </w:r>
      <w:r w:rsidR="00901597" w:rsidRPr="00901597">
        <w:rPr>
          <w:rFonts w:cstheme="minorHAnsi"/>
        </w:rPr>
        <w:t xml:space="preserve"> Seminario en las pantallas digitales de las oficinas de McDonald’s Chile. </w:t>
      </w:r>
    </w:p>
    <w:p w:rsidR="00901597" w:rsidRPr="00901597" w:rsidRDefault="00901597" w:rsidP="00DE5CE4">
      <w:pPr>
        <w:pStyle w:val="Prrafodelista"/>
        <w:numPr>
          <w:ilvl w:val="0"/>
          <w:numId w:val="12"/>
        </w:numPr>
        <w:autoSpaceDE w:val="0"/>
        <w:autoSpaceDN w:val="0"/>
        <w:adjustRightInd w:val="0"/>
        <w:jc w:val="both"/>
        <w:rPr>
          <w:rFonts w:cstheme="minorHAnsi"/>
        </w:rPr>
      </w:pPr>
      <w:r w:rsidRPr="00901597">
        <w:rPr>
          <w:rFonts w:cstheme="minorHAnsi"/>
        </w:rPr>
        <w:t xml:space="preserve">Se envió por email una invitación a los ejecutivos y jefes. </w:t>
      </w:r>
    </w:p>
    <w:p w:rsidR="00AB3D3B" w:rsidRPr="00AD509E" w:rsidRDefault="00901597" w:rsidP="00DE5CE4">
      <w:pPr>
        <w:pStyle w:val="Prrafodelista"/>
        <w:numPr>
          <w:ilvl w:val="0"/>
          <w:numId w:val="10"/>
        </w:numPr>
        <w:autoSpaceDE w:val="0"/>
        <w:autoSpaceDN w:val="0"/>
        <w:adjustRightInd w:val="0"/>
        <w:jc w:val="both"/>
        <w:rPr>
          <w:rFonts w:cstheme="minorHAnsi"/>
        </w:rPr>
      </w:pPr>
      <w:r>
        <w:rPr>
          <w:rFonts w:cstheme="minorHAnsi"/>
        </w:rPr>
        <w:t xml:space="preserve">Se desarrolló una nota </w:t>
      </w:r>
      <w:r w:rsidR="00AB3D3B" w:rsidRPr="00AD509E">
        <w:rPr>
          <w:rFonts w:cstheme="minorHAnsi"/>
        </w:rPr>
        <w:t>para el canal corporativo de Arcos Dorados en el que se present</w:t>
      </w:r>
      <w:r>
        <w:rPr>
          <w:rFonts w:cstheme="minorHAnsi"/>
        </w:rPr>
        <w:t xml:space="preserve">ó la actividad con </w:t>
      </w:r>
      <w:r w:rsidR="00AB3D3B" w:rsidRPr="00AD509E">
        <w:rPr>
          <w:rFonts w:cstheme="minorHAnsi"/>
        </w:rPr>
        <w:t>testimonios de</w:t>
      </w:r>
      <w:r>
        <w:rPr>
          <w:rFonts w:cstheme="minorHAnsi"/>
        </w:rPr>
        <w:t xml:space="preserve"> principales expositores. </w:t>
      </w:r>
      <w:r w:rsidR="00AB3D3B" w:rsidRPr="00AD509E">
        <w:rPr>
          <w:rFonts w:cstheme="minorHAnsi"/>
        </w:rPr>
        <w:t xml:space="preserve"> </w:t>
      </w:r>
    </w:p>
    <w:p w:rsidR="00AB3D3B" w:rsidRPr="00AD509E" w:rsidRDefault="00AB3D3B" w:rsidP="00DE5CE4">
      <w:pPr>
        <w:autoSpaceDE w:val="0"/>
        <w:autoSpaceDN w:val="0"/>
        <w:adjustRightInd w:val="0"/>
        <w:jc w:val="both"/>
        <w:rPr>
          <w:rFonts w:asciiTheme="minorHAnsi" w:hAnsiTheme="minorHAnsi" w:cstheme="minorHAnsi"/>
        </w:rPr>
      </w:pPr>
    </w:p>
    <w:p w:rsidR="00435A73" w:rsidRDefault="00AB3D3B" w:rsidP="00DE5CE4">
      <w:pPr>
        <w:autoSpaceDE w:val="0"/>
        <w:autoSpaceDN w:val="0"/>
        <w:adjustRightInd w:val="0"/>
        <w:jc w:val="both"/>
        <w:rPr>
          <w:rFonts w:asciiTheme="minorHAnsi" w:hAnsiTheme="minorHAnsi" w:cstheme="minorHAnsi"/>
        </w:rPr>
      </w:pPr>
      <w:r w:rsidRPr="00AD509E">
        <w:rPr>
          <w:rFonts w:asciiTheme="minorHAnsi" w:hAnsiTheme="minorHAnsi" w:cstheme="minorHAnsi"/>
        </w:rPr>
        <w:t xml:space="preserve"> </w:t>
      </w:r>
    </w:p>
    <w:p w:rsidR="00AB3D3B" w:rsidRPr="00AD509E" w:rsidRDefault="00AB3D3B" w:rsidP="00DE5CE4">
      <w:pPr>
        <w:autoSpaceDE w:val="0"/>
        <w:autoSpaceDN w:val="0"/>
        <w:adjustRightInd w:val="0"/>
        <w:jc w:val="both"/>
        <w:rPr>
          <w:rFonts w:asciiTheme="minorHAnsi" w:hAnsiTheme="minorHAnsi" w:cstheme="minorHAnsi"/>
          <w:b/>
        </w:rPr>
      </w:pPr>
      <w:r w:rsidRPr="00AD509E">
        <w:rPr>
          <w:rFonts w:asciiTheme="minorHAnsi" w:hAnsiTheme="minorHAnsi" w:cstheme="minorHAnsi"/>
          <w:b/>
        </w:rPr>
        <w:t xml:space="preserve">Canales externos: </w:t>
      </w:r>
    </w:p>
    <w:p w:rsidR="00AB3D3B" w:rsidRPr="00AD509E" w:rsidRDefault="00AB3D3B" w:rsidP="00DE5CE4">
      <w:pPr>
        <w:autoSpaceDE w:val="0"/>
        <w:autoSpaceDN w:val="0"/>
        <w:adjustRightInd w:val="0"/>
        <w:jc w:val="both"/>
        <w:rPr>
          <w:rFonts w:asciiTheme="minorHAnsi" w:hAnsiTheme="minorHAnsi" w:cstheme="minorHAnsi"/>
        </w:rPr>
      </w:pPr>
    </w:p>
    <w:p w:rsidR="00AB3D3B" w:rsidRPr="00901597" w:rsidRDefault="00AB3D3B" w:rsidP="00DE5CE4">
      <w:pPr>
        <w:pStyle w:val="Prrafodelista"/>
        <w:numPr>
          <w:ilvl w:val="0"/>
          <w:numId w:val="10"/>
        </w:numPr>
        <w:autoSpaceDE w:val="0"/>
        <w:autoSpaceDN w:val="0"/>
        <w:adjustRightInd w:val="0"/>
        <w:jc w:val="both"/>
        <w:rPr>
          <w:rFonts w:cstheme="minorHAnsi"/>
        </w:rPr>
      </w:pPr>
      <w:r w:rsidRPr="00901597">
        <w:rPr>
          <w:rFonts w:cstheme="minorHAnsi"/>
        </w:rPr>
        <w:t xml:space="preserve">Desarrollo y gestión de comunicado de prensa. </w:t>
      </w:r>
    </w:p>
    <w:p w:rsidR="00AB3D3B" w:rsidRPr="00901597" w:rsidRDefault="00AB3D3B" w:rsidP="00DE5CE4">
      <w:pPr>
        <w:pStyle w:val="Prrafodelista"/>
        <w:numPr>
          <w:ilvl w:val="0"/>
          <w:numId w:val="10"/>
        </w:numPr>
        <w:autoSpaceDE w:val="0"/>
        <w:autoSpaceDN w:val="0"/>
        <w:adjustRightInd w:val="0"/>
        <w:jc w:val="both"/>
        <w:rPr>
          <w:rFonts w:cstheme="minorHAnsi"/>
        </w:rPr>
      </w:pPr>
      <w:r w:rsidRPr="00901597">
        <w:rPr>
          <w:rFonts w:cstheme="minorHAnsi"/>
        </w:rPr>
        <w:t xml:space="preserve">Gestión de notas en medios de consumo masivo. </w:t>
      </w:r>
    </w:p>
    <w:p w:rsidR="00AD509E" w:rsidRPr="00901597" w:rsidRDefault="00AD509E" w:rsidP="00DE5CE4">
      <w:pPr>
        <w:pStyle w:val="Prrafodelista"/>
        <w:numPr>
          <w:ilvl w:val="0"/>
          <w:numId w:val="10"/>
        </w:numPr>
        <w:jc w:val="both"/>
        <w:rPr>
          <w:rFonts w:cstheme="minorHAnsi"/>
          <w:lang w:val="es-ES"/>
        </w:rPr>
      </w:pPr>
      <w:r w:rsidRPr="00901597">
        <w:rPr>
          <w:rFonts w:cstheme="minorHAnsi"/>
          <w:lang w:val="es-ES"/>
        </w:rPr>
        <w:t>Se desarroll</w:t>
      </w:r>
      <w:r w:rsidR="00392444">
        <w:rPr>
          <w:rFonts w:cstheme="minorHAnsi"/>
          <w:lang w:val="es-ES"/>
        </w:rPr>
        <w:t>ó</w:t>
      </w:r>
      <w:r w:rsidRPr="00901597">
        <w:rPr>
          <w:rFonts w:cstheme="minorHAnsi"/>
          <w:lang w:val="es-ES"/>
        </w:rPr>
        <w:t xml:space="preserve"> una columna de opinión firmada por Mariana Tarrio,</w:t>
      </w:r>
      <w:r w:rsidR="00901597" w:rsidRPr="00901597">
        <w:rPr>
          <w:rFonts w:cstheme="minorHAnsi"/>
          <w:lang w:val="es-ES"/>
        </w:rPr>
        <w:t xml:space="preserve"> gerente de Recursos Humanos de McDonald’s Chile, </w:t>
      </w:r>
      <w:r w:rsidRPr="00901597">
        <w:rPr>
          <w:rFonts w:cstheme="minorHAnsi"/>
          <w:lang w:val="es-ES"/>
        </w:rPr>
        <w:t xml:space="preserve">publicada en medios TIER 1, entre ellos Pulso – La Tercera.  </w:t>
      </w:r>
    </w:p>
    <w:p w:rsidR="00AD509E" w:rsidRPr="00901597" w:rsidRDefault="00AD509E" w:rsidP="00DE5CE4">
      <w:pPr>
        <w:pStyle w:val="Prrafodelista"/>
        <w:numPr>
          <w:ilvl w:val="0"/>
          <w:numId w:val="10"/>
        </w:numPr>
        <w:jc w:val="both"/>
        <w:rPr>
          <w:rFonts w:cstheme="minorHAnsi"/>
          <w:lang w:val="es-ES"/>
        </w:rPr>
      </w:pPr>
      <w:r w:rsidRPr="00901597">
        <w:rPr>
          <w:rFonts w:cstheme="minorHAnsi"/>
          <w:lang w:val="es-ES"/>
        </w:rPr>
        <w:t xml:space="preserve">Se gestionó una entrevista a Mariana Tarrio, gerente de RRHH de McDonald’s Chile en la Revista RH Management, medio de nicho con foco en temas de recursos humanos. </w:t>
      </w:r>
    </w:p>
    <w:p w:rsidR="00AD509E" w:rsidRPr="00901597" w:rsidRDefault="00901597" w:rsidP="00DE5CE4">
      <w:pPr>
        <w:pStyle w:val="Prrafodelista"/>
        <w:numPr>
          <w:ilvl w:val="0"/>
          <w:numId w:val="10"/>
        </w:numPr>
        <w:jc w:val="both"/>
        <w:rPr>
          <w:rFonts w:cstheme="minorHAnsi"/>
          <w:lang w:val="es-ES"/>
        </w:rPr>
      </w:pPr>
      <w:r w:rsidRPr="00901597">
        <w:rPr>
          <w:rFonts w:cstheme="minorHAnsi"/>
          <w:lang w:val="es-ES"/>
        </w:rPr>
        <w:t>McDonald’s participó</w:t>
      </w:r>
      <w:r w:rsidR="00AD509E" w:rsidRPr="00901597">
        <w:rPr>
          <w:rFonts w:cstheme="minorHAnsi"/>
          <w:lang w:val="es-ES"/>
        </w:rPr>
        <w:t xml:space="preserve"> como fuente principal en reportajes sobre Empleo Joven, el más destacado corresponde a Empresas Conscientes de Diario Financiero.</w:t>
      </w:r>
    </w:p>
    <w:p w:rsidR="00AD509E" w:rsidRPr="00AD509E" w:rsidRDefault="00AD509E" w:rsidP="00DE5CE4">
      <w:pPr>
        <w:autoSpaceDE w:val="0"/>
        <w:autoSpaceDN w:val="0"/>
        <w:adjustRightInd w:val="0"/>
        <w:jc w:val="both"/>
        <w:rPr>
          <w:rFonts w:asciiTheme="minorHAnsi" w:hAnsiTheme="minorHAnsi" w:cstheme="minorHAnsi"/>
          <w:lang w:val="es-ES"/>
        </w:rPr>
      </w:pPr>
    </w:p>
    <w:p w:rsidR="008025B2" w:rsidRPr="00AD509E" w:rsidRDefault="008025B2" w:rsidP="00DE5CE4">
      <w:pPr>
        <w:shd w:val="clear" w:color="auto" w:fill="A6A6A6" w:themeFill="background1" w:themeFillShade="A6"/>
        <w:jc w:val="both"/>
        <w:rPr>
          <w:rFonts w:asciiTheme="minorHAnsi" w:hAnsiTheme="minorHAnsi" w:cstheme="minorHAnsi"/>
          <w:b/>
        </w:rPr>
      </w:pPr>
      <w:r w:rsidRPr="00AD509E">
        <w:rPr>
          <w:rFonts w:asciiTheme="minorHAnsi" w:hAnsiTheme="minorHAnsi" w:cstheme="minorHAnsi"/>
          <w:b/>
        </w:rPr>
        <w:t>EVALUACIÓN CUANTITIVA</w:t>
      </w:r>
    </w:p>
    <w:p w:rsidR="002C4BF8" w:rsidRDefault="002C4BF8" w:rsidP="00DE5CE4">
      <w:pPr>
        <w:jc w:val="both"/>
        <w:rPr>
          <w:rFonts w:asciiTheme="minorHAnsi" w:hAnsiTheme="minorHAnsi" w:cstheme="minorHAnsi"/>
        </w:rPr>
      </w:pPr>
    </w:p>
    <w:p w:rsidR="00D956F9" w:rsidRPr="00D956F9" w:rsidRDefault="00D956F9" w:rsidP="00DE5CE4">
      <w:pPr>
        <w:jc w:val="both"/>
        <w:rPr>
          <w:rFonts w:asciiTheme="minorHAnsi" w:hAnsiTheme="minorHAnsi" w:cstheme="minorHAnsi"/>
          <w:b/>
        </w:rPr>
      </w:pPr>
      <w:r w:rsidRPr="00D956F9">
        <w:rPr>
          <w:rFonts w:asciiTheme="minorHAnsi" w:hAnsiTheme="minorHAnsi" w:cstheme="minorHAnsi"/>
          <w:b/>
          <w:bCs/>
        </w:rPr>
        <w:t>PR</w:t>
      </w:r>
    </w:p>
    <w:p w:rsidR="00D956F9" w:rsidRPr="00435A73" w:rsidRDefault="00D956F9" w:rsidP="00DE5CE4">
      <w:pPr>
        <w:pStyle w:val="Prrafodelista"/>
        <w:numPr>
          <w:ilvl w:val="0"/>
          <w:numId w:val="13"/>
        </w:numPr>
        <w:jc w:val="both"/>
        <w:rPr>
          <w:rFonts w:cstheme="minorHAnsi"/>
        </w:rPr>
      </w:pPr>
      <w:r w:rsidRPr="00435A73">
        <w:rPr>
          <w:rFonts w:cstheme="minorHAnsi"/>
        </w:rPr>
        <w:t>US$ 272.478</w:t>
      </w:r>
    </w:p>
    <w:p w:rsidR="00D956F9" w:rsidRPr="00435A73" w:rsidRDefault="00D956F9" w:rsidP="00DE5CE4">
      <w:pPr>
        <w:pStyle w:val="Prrafodelista"/>
        <w:numPr>
          <w:ilvl w:val="0"/>
          <w:numId w:val="13"/>
        </w:numPr>
        <w:jc w:val="both"/>
        <w:rPr>
          <w:rFonts w:cstheme="minorHAnsi"/>
        </w:rPr>
      </w:pPr>
      <w:r w:rsidRPr="00435A73">
        <w:rPr>
          <w:rFonts w:cstheme="minorHAnsi"/>
        </w:rPr>
        <w:t>22 PUBLICACIONES 2018 </w:t>
      </w:r>
    </w:p>
    <w:p w:rsidR="00D956F9" w:rsidRPr="00435A73" w:rsidRDefault="00D956F9" w:rsidP="00DE5CE4">
      <w:pPr>
        <w:pStyle w:val="Prrafodelista"/>
        <w:numPr>
          <w:ilvl w:val="0"/>
          <w:numId w:val="13"/>
        </w:numPr>
        <w:jc w:val="both"/>
        <w:rPr>
          <w:rFonts w:cstheme="minorHAnsi"/>
        </w:rPr>
      </w:pPr>
      <w:r w:rsidRPr="00435A73">
        <w:rPr>
          <w:rFonts w:cstheme="minorHAnsi"/>
        </w:rPr>
        <w:t>4 ENTREVISTAS ORGÁNICAS</w:t>
      </w:r>
    </w:p>
    <w:p w:rsidR="00D956F9" w:rsidRPr="00D956F9" w:rsidRDefault="00D956F9" w:rsidP="00DE5CE4">
      <w:pPr>
        <w:jc w:val="both"/>
        <w:rPr>
          <w:rFonts w:asciiTheme="minorHAnsi" w:hAnsiTheme="minorHAnsi" w:cstheme="minorHAnsi"/>
          <w:b/>
        </w:rPr>
      </w:pPr>
    </w:p>
    <w:p w:rsidR="00D956F9" w:rsidRPr="00D956F9" w:rsidRDefault="00D956F9" w:rsidP="00DE5CE4">
      <w:pPr>
        <w:jc w:val="both"/>
        <w:rPr>
          <w:rFonts w:asciiTheme="minorHAnsi" w:hAnsiTheme="minorHAnsi" w:cstheme="minorHAnsi"/>
          <w:b/>
        </w:rPr>
      </w:pPr>
      <w:r w:rsidRPr="00D956F9">
        <w:rPr>
          <w:rFonts w:asciiTheme="minorHAnsi" w:hAnsiTheme="minorHAnsi" w:cstheme="minorHAnsi"/>
          <w:b/>
          <w:bCs/>
        </w:rPr>
        <w:t>RELACIONAMIENTO: </w:t>
      </w:r>
    </w:p>
    <w:p w:rsidR="00887EDF" w:rsidRPr="00435A73" w:rsidRDefault="00D956F9" w:rsidP="00DE5CE4">
      <w:pPr>
        <w:pStyle w:val="Prrafodelista"/>
        <w:numPr>
          <w:ilvl w:val="0"/>
          <w:numId w:val="14"/>
        </w:numPr>
        <w:jc w:val="both"/>
        <w:rPr>
          <w:rFonts w:cstheme="minorHAnsi"/>
        </w:rPr>
      </w:pPr>
      <w:r w:rsidRPr="00435A73">
        <w:rPr>
          <w:rFonts w:cstheme="minorHAnsi"/>
        </w:rPr>
        <w:t>Director Nacional del Sence, Juan Manuel Santa Cruz</w:t>
      </w:r>
      <w:r w:rsidR="00887EDF" w:rsidRPr="00435A73">
        <w:rPr>
          <w:rFonts w:cstheme="minorHAnsi"/>
        </w:rPr>
        <w:t xml:space="preserve">. </w:t>
      </w:r>
    </w:p>
    <w:p w:rsidR="00D956F9" w:rsidRPr="00435A73" w:rsidRDefault="00887EDF" w:rsidP="00DE5CE4">
      <w:pPr>
        <w:pStyle w:val="Prrafodelista"/>
        <w:numPr>
          <w:ilvl w:val="0"/>
          <w:numId w:val="14"/>
        </w:numPr>
        <w:jc w:val="both"/>
        <w:rPr>
          <w:rFonts w:cstheme="minorHAnsi"/>
        </w:rPr>
      </w:pPr>
      <w:r w:rsidRPr="00435A73">
        <w:rPr>
          <w:rFonts w:cstheme="minorHAnsi"/>
        </w:rPr>
        <w:t>D</w:t>
      </w:r>
      <w:r w:rsidR="00D956F9" w:rsidRPr="00435A73">
        <w:rPr>
          <w:rFonts w:cstheme="minorHAnsi"/>
        </w:rPr>
        <w:t xml:space="preserve">irectores de empresas, gerentes </w:t>
      </w:r>
      <w:r w:rsidR="00C51245" w:rsidRPr="00435A73">
        <w:rPr>
          <w:rFonts w:cstheme="minorHAnsi"/>
        </w:rPr>
        <w:t>y</w:t>
      </w:r>
      <w:r w:rsidR="00D956F9" w:rsidRPr="00435A73">
        <w:rPr>
          <w:rFonts w:cstheme="minorHAnsi"/>
        </w:rPr>
        <w:t xml:space="preserve"> jefes de Recursos Humanos. </w:t>
      </w:r>
    </w:p>
    <w:p w:rsidR="0052574D" w:rsidRPr="00435A73" w:rsidRDefault="0052574D" w:rsidP="00DE5CE4">
      <w:pPr>
        <w:pStyle w:val="Prrafodelista"/>
        <w:numPr>
          <w:ilvl w:val="0"/>
          <w:numId w:val="14"/>
        </w:numPr>
        <w:jc w:val="both"/>
        <w:rPr>
          <w:rFonts w:cstheme="minorHAnsi"/>
        </w:rPr>
      </w:pPr>
      <w:r w:rsidRPr="00435A73">
        <w:rPr>
          <w:rFonts w:cstheme="minorHAnsi"/>
        </w:rPr>
        <w:t xml:space="preserve">Fundaciones. </w:t>
      </w:r>
    </w:p>
    <w:p w:rsidR="0052574D" w:rsidRPr="00435A73" w:rsidRDefault="0052574D" w:rsidP="00DE5CE4">
      <w:pPr>
        <w:pStyle w:val="Prrafodelista"/>
        <w:numPr>
          <w:ilvl w:val="0"/>
          <w:numId w:val="14"/>
        </w:numPr>
        <w:jc w:val="both"/>
        <w:rPr>
          <w:rFonts w:cstheme="minorHAnsi"/>
        </w:rPr>
      </w:pPr>
      <w:r w:rsidRPr="00435A73">
        <w:rPr>
          <w:rFonts w:cstheme="minorHAnsi"/>
        </w:rPr>
        <w:t xml:space="preserve">ONG’s. </w:t>
      </w:r>
    </w:p>
    <w:p w:rsidR="00740EE0" w:rsidRDefault="00740EE0" w:rsidP="00DE5CE4">
      <w:pPr>
        <w:jc w:val="both"/>
        <w:rPr>
          <w:rFonts w:asciiTheme="minorHAnsi" w:hAnsiTheme="minorHAnsi" w:cstheme="minorHAnsi"/>
          <w:highlight w:val="yellow"/>
        </w:rPr>
      </w:pPr>
    </w:p>
    <w:p w:rsidR="00AF2F9D" w:rsidRDefault="00AF2F9D" w:rsidP="00DE5CE4">
      <w:pPr>
        <w:jc w:val="both"/>
        <w:rPr>
          <w:rFonts w:asciiTheme="minorHAnsi" w:hAnsiTheme="minorHAnsi" w:cstheme="minorHAnsi"/>
          <w:highlight w:val="yellow"/>
        </w:rPr>
      </w:pPr>
    </w:p>
    <w:p w:rsidR="00AF2F9D" w:rsidRDefault="00AF2F9D" w:rsidP="00DE5CE4">
      <w:pPr>
        <w:jc w:val="both"/>
        <w:rPr>
          <w:rFonts w:asciiTheme="minorHAnsi" w:hAnsiTheme="minorHAnsi" w:cstheme="minorHAnsi"/>
          <w:highlight w:val="yellow"/>
        </w:rPr>
      </w:pPr>
    </w:p>
    <w:p w:rsidR="00AF2F9D" w:rsidRDefault="00AF2F9D" w:rsidP="00DE5CE4">
      <w:pPr>
        <w:jc w:val="both"/>
        <w:rPr>
          <w:rFonts w:asciiTheme="minorHAnsi" w:hAnsiTheme="minorHAnsi" w:cstheme="minorHAnsi"/>
          <w:highlight w:val="yellow"/>
        </w:rPr>
      </w:pPr>
    </w:p>
    <w:p w:rsidR="00AF2F9D" w:rsidRDefault="00AF2F9D" w:rsidP="00DE5CE4">
      <w:pPr>
        <w:jc w:val="both"/>
        <w:rPr>
          <w:rFonts w:asciiTheme="minorHAnsi" w:hAnsiTheme="minorHAnsi" w:cstheme="minorHAnsi"/>
          <w:highlight w:val="yellow"/>
        </w:rPr>
      </w:pPr>
    </w:p>
    <w:p w:rsidR="00AF2F9D" w:rsidRDefault="00AF2F9D" w:rsidP="00DE5CE4">
      <w:pPr>
        <w:jc w:val="both"/>
        <w:rPr>
          <w:rFonts w:asciiTheme="minorHAnsi" w:hAnsiTheme="minorHAnsi" w:cstheme="minorHAnsi"/>
          <w:highlight w:val="yellow"/>
        </w:rPr>
      </w:pPr>
    </w:p>
    <w:p w:rsidR="00AF2F9D" w:rsidRPr="00AD509E" w:rsidRDefault="00AF2F9D" w:rsidP="00DE5CE4">
      <w:pPr>
        <w:jc w:val="both"/>
        <w:rPr>
          <w:rFonts w:asciiTheme="minorHAnsi" w:hAnsiTheme="minorHAnsi" w:cstheme="minorHAnsi"/>
          <w:highlight w:val="yellow"/>
        </w:rPr>
      </w:pPr>
    </w:p>
    <w:p w:rsidR="008025B2" w:rsidRPr="00AD509E" w:rsidRDefault="008025B2" w:rsidP="00DE5CE4">
      <w:pPr>
        <w:shd w:val="clear" w:color="auto" w:fill="A6A6A6" w:themeFill="background1" w:themeFillShade="A6"/>
        <w:jc w:val="both"/>
        <w:rPr>
          <w:rFonts w:asciiTheme="minorHAnsi" w:hAnsiTheme="minorHAnsi" w:cstheme="minorHAnsi"/>
          <w:b/>
        </w:rPr>
      </w:pPr>
      <w:r w:rsidRPr="00AD509E">
        <w:rPr>
          <w:rFonts w:asciiTheme="minorHAnsi" w:hAnsiTheme="minorHAnsi" w:cstheme="minorHAnsi"/>
          <w:b/>
        </w:rPr>
        <w:t>BENEFICIOS GENERADOS</w:t>
      </w:r>
    </w:p>
    <w:p w:rsidR="00274CA9" w:rsidRPr="00AD509E" w:rsidRDefault="00274CA9" w:rsidP="00DE5CE4">
      <w:pPr>
        <w:jc w:val="both"/>
        <w:rPr>
          <w:rFonts w:asciiTheme="minorHAnsi" w:hAnsiTheme="minorHAnsi" w:cstheme="minorHAnsi"/>
        </w:rPr>
      </w:pPr>
    </w:p>
    <w:p w:rsidR="00171694" w:rsidRDefault="00BF4DD8" w:rsidP="00DE5CE4">
      <w:pPr>
        <w:pStyle w:val="Prrafodelista"/>
        <w:numPr>
          <w:ilvl w:val="0"/>
          <w:numId w:val="11"/>
        </w:numPr>
        <w:jc w:val="both"/>
        <w:rPr>
          <w:rFonts w:cstheme="minorHAnsi"/>
        </w:rPr>
      </w:pPr>
      <w:r>
        <w:rPr>
          <w:rFonts w:cstheme="minorHAnsi"/>
        </w:rPr>
        <w:t xml:space="preserve">McDonald’s se posicionó como un referente en materia de Empleo Juvenil. </w:t>
      </w:r>
    </w:p>
    <w:p w:rsidR="00BF4DD8" w:rsidRDefault="00BF4DD8" w:rsidP="00DE5CE4">
      <w:pPr>
        <w:pStyle w:val="Prrafodelista"/>
        <w:numPr>
          <w:ilvl w:val="0"/>
          <w:numId w:val="11"/>
        </w:numPr>
        <w:jc w:val="both"/>
        <w:rPr>
          <w:rFonts w:cstheme="minorHAnsi"/>
        </w:rPr>
      </w:pPr>
      <w:r>
        <w:rPr>
          <w:rFonts w:cstheme="minorHAnsi"/>
        </w:rPr>
        <w:t>El seminario abrió las puertas a que organizaciones y otras empresas quisieran conocer a</w:t>
      </w:r>
      <w:r w:rsidR="00392444">
        <w:rPr>
          <w:rFonts w:cstheme="minorHAnsi"/>
        </w:rPr>
        <w:t>ú</w:t>
      </w:r>
      <w:r>
        <w:rPr>
          <w:rFonts w:cstheme="minorHAnsi"/>
        </w:rPr>
        <w:t xml:space="preserve">n más las políticas desarrolladas por McDonald’s. </w:t>
      </w:r>
    </w:p>
    <w:p w:rsidR="00BF4DD8" w:rsidRDefault="00BF4DD8" w:rsidP="00DE5CE4">
      <w:pPr>
        <w:pStyle w:val="Prrafodelista"/>
        <w:numPr>
          <w:ilvl w:val="0"/>
          <w:numId w:val="11"/>
        </w:numPr>
        <w:jc w:val="both"/>
        <w:rPr>
          <w:rFonts w:cstheme="minorHAnsi"/>
        </w:rPr>
      </w:pPr>
      <w:r>
        <w:rPr>
          <w:rFonts w:cstheme="minorHAnsi"/>
        </w:rPr>
        <w:t xml:space="preserve">McDonald’s fue invitado a ser parte del acuerdo “50 mil jóvenes, 50 mil empleos” iniciativa impulsada por la Organización TuPrimeraPega y el Ministerio del Trabajo. </w:t>
      </w:r>
    </w:p>
    <w:p w:rsidR="00BF4DD8" w:rsidRDefault="00BF4DD8" w:rsidP="00DE5CE4">
      <w:pPr>
        <w:pStyle w:val="Prrafodelista"/>
        <w:numPr>
          <w:ilvl w:val="0"/>
          <w:numId w:val="11"/>
        </w:numPr>
        <w:jc w:val="both"/>
        <w:rPr>
          <w:rFonts w:cstheme="minorHAnsi"/>
        </w:rPr>
      </w:pPr>
      <w:r>
        <w:rPr>
          <w:rFonts w:cstheme="minorHAnsi"/>
        </w:rPr>
        <w:t xml:space="preserve">McDonald’s participó de manera orgánica en reportajes que abordaban esta temática. </w:t>
      </w:r>
    </w:p>
    <w:p w:rsidR="00070684" w:rsidRDefault="00070684" w:rsidP="00BF4DD8">
      <w:pPr>
        <w:pStyle w:val="Prrafodelista"/>
        <w:rPr>
          <w:rFonts w:cstheme="minorHAnsi"/>
        </w:rPr>
      </w:pPr>
    </w:p>
    <w:p w:rsidR="008025B2" w:rsidRPr="00A5718B" w:rsidRDefault="00D82DE6" w:rsidP="00A5718B">
      <w:pPr>
        <w:shd w:val="clear" w:color="auto" w:fill="BFBFBF" w:themeFill="background1" w:themeFillShade="BF"/>
        <w:rPr>
          <w:rFonts w:asciiTheme="minorHAnsi" w:hAnsiTheme="minorHAnsi" w:cstheme="minorHAnsi"/>
          <w:b/>
          <w:lang w:val="es-ES"/>
        </w:rPr>
      </w:pPr>
      <w:r w:rsidRPr="00A5718B">
        <w:rPr>
          <w:rFonts w:asciiTheme="minorHAnsi" w:hAnsiTheme="minorHAnsi" w:cstheme="minorHAnsi"/>
          <w:b/>
          <w:lang w:val="es-ES"/>
        </w:rPr>
        <w:t xml:space="preserve">ANEXOS </w:t>
      </w:r>
    </w:p>
    <w:p w:rsidR="00D82DE6" w:rsidRPr="00A5718B" w:rsidRDefault="00D82DE6">
      <w:pPr>
        <w:rPr>
          <w:rFonts w:asciiTheme="minorHAnsi" w:hAnsiTheme="minorHAnsi" w:cstheme="minorHAnsi"/>
          <w:lang w:val="es-ES"/>
        </w:rPr>
      </w:pPr>
    </w:p>
    <w:p w:rsidR="00D82DE6" w:rsidRPr="00A5718B" w:rsidRDefault="00D82DE6">
      <w:pPr>
        <w:rPr>
          <w:rFonts w:asciiTheme="minorHAnsi" w:hAnsiTheme="minorHAnsi" w:cstheme="minorHAnsi"/>
          <w:lang w:val="es-ES"/>
        </w:rPr>
      </w:pPr>
      <w:r w:rsidRPr="00A5718B">
        <w:rPr>
          <w:rFonts w:asciiTheme="minorHAnsi" w:hAnsiTheme="minorHAnsi" w:cstheme="minorHAnsi"/>
          <w:lang w:val="es-ES"/>
        </w:rPr>
        <w:t>Revisar principales publicaciones en prensa en el siguiente link</w:t>
      </w:r>
    </w:p>
    <w:p w:rsidR="00D82DE6" w:rsidRDefault="00AD7589">
      <w:pPr>
        <w:rPr>
          <w:rFonts w:asciiTheme="minorHAnsi" w:hAnsiTheme="minorHAnsi" w:cstheme="minorHAnsi"/>
          <w:lang w:val="es-ES"/>
        </w:rPr>
      </w:pPr>
      <w:hyperlink r:id="rId7" w:history="1">
        <w:r w:rsidR="00232787" w:rsidRPr="00C06994">
          <w:rPr>
            <w:rStyle w:val="Hipervnculo"/>
            <w:rFonts w:asciiTheme="minorHAnsi" w:hAnsiTheme="minorHAnsi" w:cstheme="minorHAnsi"/>
            <w:lang w:val="es-ES"/>
          </w:rPr>
          <w:t>https://www.dropbox.com/sh/hg4n8m2waxeg7s7/AABIxxIB46_jFLFQSSHDOZHVa?dl=0</w:t>
        </w:r>
      </w:hyperlink>
    </w:p>
    <w:p w:rsidR="00232787" w:rsidRPr="00A5718B" w:rsidRDefault="00232787">
      <w:pPr>
        <w:rPr>
          <w:rFonts w:asciiTheme="minorHAnsi" w:hAnsiTheme="minorHAnsi" w:cstheme="minorHAnsi"/>
          <w:lang w:val="es-ES"/>
        </w:rPr>
      </w:pPr>
    </w:p>
    <w:p w:rsidR="00D82DE6" w:rsidRPr="00070684" w:rsidRDefault="00D82DE6">
      <w:pPr>
        <w:rPr>
          <w:rFonts w:asciiTheme="minorHAnsi" w:hAnsiTheme="minorHAnsi" w:cstheme="minorHAnsi"/>
          <w:lang w:val="es-ES"/>
        </w:rPr>
      </w:pPr>
      <w:r w:rsidRPr="00070684">
        <w:rPr>
          <w:rFonts w:asciiTheme="minorHAnsi" w:hAnsiTheme="minorHAnsi" w:cstheme="minorHAnsi"/>
          <w:lang w:val="es-ES"/>
        </w:rPr>
        <w:t xml:space="preserve">Revisar PPT </w:t>
      </w:r>
    </w:p>
    <w:p w:rsidR="00070684" w:rsidRDefault="00AD7589">
      <w:pPr>
        <w:rPr>
          <w:rFonts w:asciiTheme="minorHAnsi" w:hAnsiTheme="minorHAnsi" w:cstheme="minorHAnsi"/>
          <w:lang w:val="es-ES"/>
        </w:rPr>
      </w:pPr>
      <w:hyperlink r:id="rId8" w:history="1">
        <w:r w:rsidR="001F3ECA" w:rsidRPr="00C06994">
          <w:rPr>
            <w:rStyle w:val="Hipervnculo"/>
            <w:rFonts w:asciiTheme="minorHAnsi" w:hAnsiTheme="minorHAnsi" w:cstheme="minorHAnsi"/>
            <w:lang w:val="es-ES"/>
          </w:rPr>
          <w:t>https://www.dropbox.com/s/91xip8b1kx260m7/Seminario_Eikon%202019.pptx?dl=0</w:t>
        </w:r>
      </w:hyperlink>
    </w:p>
    <w:p w:rsidR="00D82DE6" w:rsidRPr="00237223" w:rsidRDefault="00D82DE6">
      <w:pPr>
        <w:rPr>
          <w:rFonts w:asciiTheme="minorHAnsi" w:hAnsiTheme="minorHAnsi" w:cstheme="minorHAnsi"/>
          <w:lang w:val="es-ES"/>
        </w:rPr>
      </w:pPr>
    </w:p>
    <w:p w:rsidR="00D82DE6" w:rsidRPr="00237223" w:rsidRDefault="00D82DE6">
      <w:pPr>
        <w:rPr>
          <w:rFonts w:asciiTheme="minorHAnsi" w:hAnsiTheme="minorHAnsi" w:cstheme="minorHAnsi"/>
          <w:lang w:val="es-ES"/>
        </w:rPr>
      </w:pPr>
      <w:r w:rsidRPr="00237223">
        <w:rPr>
          <w:rFonts w:asciiTheme="minorHAnsi" w:hAnsiTheme="minorHAnsi" w:cstheme="minorHAnsi"/>
          <w:lang w:val="es-ES"/>
        </w:rPr>
        <w:t>Revisar video en el siguiente link</w:t>
      </w:r>
    </w:p>
    <w:p w:rsidR="00237223" w:rsidRPr="00237223" w:rsidRDefault="00AD7589" w:rsidP="00237223">
      <w:pPr>
        <w:rPr>
          <w:rFonts w:asciiTheme="minorHAnsi" w:hAnsiTheme="minorHAnsi" w:cstheme="minorHAnsi"/>
        </w:rPr>
      </w:pPr>
      <w:hyperlink r:id="rId9" w:history="1">
        <w:r w:rsidR="00237223" w:rsidRPr="00237223">
          <w:rPr>
            <w:rStyle w:val="Hipervnculo"/>
            <w:rFonts w:asciiTheme="minorHAnsi" w:hAnsiTheme="minorHAnsi" w:cstheme="minorHAnsi"/>
          </w:rPr>
          <w:t>https://gcs-vimeo.akamaized.net/exp=1559322756~acl=%2A%2F1067471655.mp4%2A~hmac=97443c8628a38b894096d1f73719be617d5a44d7d859a4669f6cc8ed0cab3f9f/vimeo-prod-skyfire-std-us/01/1079/11/280399263/1067471655.mp4</w:t>
        </w:r>
      </w:hyperlink>
    </w:p>
    <w:p w:rsidR="00D82DE6" w:rsidRPr="00237223" w:rsidRDefault="00D82DE6">
      <w:pPr>
        <w:rPr>
          <w:rFonts w:asciiTheme="minorHAnsi" w:hAnsiTheme="minorHAnsi" w:cstheme="minorHAnsi"/>
        </w:rPr>
      </w:pPr>
    </w:p>
    <w:sectPr w:rsidR="00D82DE6" w:rsidRPr="00237223" w:rsidSect="007154C4">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589" w:rsidRDefault="00AD7589" w:rsidP="008603F1">
      <w:r>
        <w:separator/>
      </w:r>
    </w:p>
  </w:endnote>
  <w:endnote w:type="continuationSeparator" w:id="0">
    <w:p w:rsidR="00AD7589" w:rsidRDefault="00AD7589" w:rsidP="00860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589" w:rsidRDefault="00AD7589" w:rsidP="008603F1">
      <w:r>
        <w:separator/>
      </w:r>
    </w:p>
  </w:footnote>
  <w:footnote w:type="continuationSeparator" w:id="0">
    <w:p w:rsidR="00AD7589" w:rsidRDefault="00AD7589" w:rsidP="00860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3F1" w:rsidRDefault="008603F1" w:rsidP="008603F1">
    <w:pPr>
      <w:pStyle w:val="Encabezado"/>
      <w:jc w:val="right"/>
    </w:pPr>
    <w:r>
      <w:rPr>
        <w:noProof/>
      </w:rPr>
      <w:drawing>
        <wp:inline distT="0" distB="0" distL="0" distR="0" wp14:anchorId="5070E732" wp14:editId="16623C90">
          <wp:extent cx="729761" cy="72976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D_TheToken®_1235_RGB.png"/>
                  <pic:cNvPicPr/>
                </pic:nvPicPr>
                <pic:blipFill>
                  <a:blip r:embed="rId1">
                    <a:extLst>
                      <a:ext uri="{28A0092B-C50C-407E-A947-70E740481C1C}">
                        <a14:useLocalDpi xmlns:a14="http://schemas.microsoft.com/office/drawing/2010/main" val="0"/>
                      </a:ext>
                    </a:extLst>
                  </a:blip>
                  <a:stretch>
                    <a:fillRect/>
                  </a:stretch>
                </pic:blipFill>
                <pic:spPr>
                  <a:xfrm>
                    <a:off x="0" y="0"/>
                    <a:ext cx="739437" cy="7394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59AB"/>
    <w:multiLevelType w:val="hybridMultilevel"/>
    <w:tmpl w:val="5BF689E2"/>
    <w:lvl w:ilvl="0" w:tplc="3B22D814">
      <w:start w:val="2"/>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09F7DF9"/>
    <w:multiLevelType w:val="hybridMultilevel"/>
    <w:tmpl w:val="34D2CC4E"/>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43613D1"/>
    <w:multiLevelType w:val="hybridMultilevel"/>
    <w:tmpl w:val="F6F607B6"/>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20C430F7"/>
    <w:multiLevelType w:val="hybridMultilevel"/>
    <w:tmpl w:val="BC742F68"/>
    <w:lvl w:ilvl="0" w:tplc="8910B6A8">
      <w:start w:val="3"/>
      <w:numFmt w:val="bullet"/>
      <w:lvlText w:val="-"/>
      <w:lvlJc w:val="left"/>
      <w:pPr>
        <w:tabs>
          <w:tab w:val="num" w:pos="644"/>
        </w:tabs>
        <w:ind w:left="644" w:hanging="360"/>
      </w:pPr>
      <w:rPr>
        <w:rFonts w:ascii="Calibri" w:eastAsia="Times New Roman" w:hAnsi="Calibri" w:cs="Times New Roman" w:hint="default"/>
      </w:rPr>
    </w:lvl>
    <w:lvl w:ilvl="1" w:tplc="0C0A0003">
      <w:start w:val="1"/>
      <w:numFmt w:val="bullet"/>
      <w:lvlText w:val="o"/>
      <w:lvlJc w:val="left"/>
      <w:pPr>
        <w:tabs>
          <w:tab w:val="num" w:pos="1364"/>
        </w:tabs>
        <w:ind w:left="1364" w:hanging="360"/>
      </w:pPr>
      <w:rPr>
        <w:rFonts w:ascii="Courier New" w:hAnsi="Courier New" w:cs="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4" w15:restartNumberingAfterBreak="0">
    <w:nsid w:val="21FC0001"/>
    <w:multiLevelType w:val="hybridMultilevel"/>
    <w:tmpl w:val="72BE4BB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2912632A"/>
    <w:multiLevelType w:val="hybridMultilevel"/>
    <w:tmpl w:val="72BE4BB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328B2E81"/>
    <w:multiLevelType w:val="hybridMultilevel"/>
    <w:tmpl w:val="A1B66016"/>
    <w:lvl w:ilvl="0" w:tplc="3B22D814">
      <w:start w:val="2"/>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32C600BC"/>
    <w:multiLevelType w:val="hybridMultilevel"/>
    <w:tmpl w:val="D2B28E1E"/>
    <w:lvl w:ilvl="0" w:tplc="79C4CBBC">
      <w:start w:val="1"/>
      <w:numFmt w:val="bullet"/>
      <w:lvlText w:val=""/>
      <w:lvlJc w:val="left"/>
      <w:pPr>
        <w:tabs>
          <w:tab w:val="num" w:pos="720"/>
        </w:tabs>
        <w:ind w:left="720" w:hanging="360"/>
      </w:pPr>
      <w:rPr>
        <w:rFonts w:ascii="Wingdings" w:hAnsi="Wingdings" w:hint="default"/>
      </w:rPr>
    </w:lvl>
    <w:lvl w:ilvl="1" w:tplc="7E10C6FC" w:tentative="1">
      <w:start w:val="1"/>
      <w:numFmt w:val="bullet"/>
      <w:lvlText w:val=""/>
      <w:lvlJc w:val="left"/>
      <w:pPr>
        <w:tabs>
          <w:tab w:val="num" w:pos="1440"/>
        </w:tabs>
        <w:ind w:left="1440" w:hanging="360"/>
      </w:pPr>
      <w:rPr>
        <w:rFonts w:ascii="Wingdings" w:hAnsi="Wingdings" w:hint="default"/>
      </w:rPr>
    </w:lvl>
    <w:lvl w:ilvl="2" w:tplc="2F483D74" w:tentative="1">
      <w:start w:val="1"/>
      <w:numFmt w:val="bullet"/>
      <w:lvlText w:val=""/>
      <w:lvlJc w:val="left"/>
      <w:pPr>
        <w:tabs>
          <w:tab w:val="num" w:pos="2160"/>
        </w:tabs>
        <w:ind w:left="2160" w:hanging="360"/>
      </w:pPr>
      <w:rPr>
        <w:rFonts w:ascii="Wingdings" w:hAnsi="Wingdings" w:hint="default"/>
      </w:rPr>
    </w:lvl>
    <w:lvl w:ilvl="3" w:tplc="DEF86D40" w:tentative="1">
      <w:start w:val="1"/>
      <w:numFmt w:val="bullet"/>
      <w:lvlText w:val=""/>
      <w:lvlJc w:val="left"/>
      <w:pPr>
        <w:tabs>
          <w:tab w:val="num" w:pos="2880"/>
        </w:tabs>
        <w:ind w:left="2880" w:hanging="360"/>
      </w:pPr>
      <w:rPr>
        <w:rFonts w:ascii="Wingdings" w:hAnsi="Wingdings" w:hint="default"/>
      </w:rPr>
    </w:lvl>
    <w:lvl w:ilvl="4" w:tplc="B3A0ABE0" w:tentative="1">
      <w:start w:val="1"/>
      <w:numFmt w:val="bullet"/>
      <w:lvlText w:val=""/>
      <w:lvlJc w:val="left"/>
      <w:pPr>
        <w:tabs>
          <w:tab w:val="num" w:pos="3600"/>
        </w:tabs>
        <w:ind w:left="3600" w:hanging="360"/>
      </w:pPr>
      <w:rPr>
        <w:rFonts w:ascii="Wingdings" w:hAnsi="Wingdings" w:hint="default"/>
      </w:rPr>
    </w:lvl>
    <w:lvl w:ilvl="5" w:tplc="2CFC210A" w:tentative="1">
      <w:start w:val="1"/>
      <w:numFmt w:val="bullet"/>
      <w:lvlText w:val=""/>
      <w:lvlJc w:val="left"/>
      <w:pPr>
        <w:tabs>
          <w:tab w:val="num" w:pos="4320"/>
        </w:tabs>
        <w:ind w:left="4320" w:hanging="360"/>
      </w:pPr>
      <w:rPr>
        <w:rFonts w:ascii="Wingdings" w:hAnsi="Wingdings" w:hint="default"/>
      </w:rPr>
    </w:lvl>
    <w:lvl w:ilvl="6" w:tplc="01AC95BC" w:tentative="1">
      <w:start w:val="1"/>
      <w:numFmt w:val="bullet"/>
      <w:lvlText w:val=""/>
      <w:lvlJc w:val="left"/>
      <w:pPr>
        <w:tabs>
          <w:tab w:val="num" w:pos="5040"/>
        </w:tabs>
        <w:ind w:left="5040" w:hanging="360"/>
      </w:pPr>
      <w:rPr>
        <w:rFonts w:ascii="Wingdings" w:hAnsi="Wingdings" w:hint="default"/>
      </w:rPr>
    </w:lvl>
    <w:lvl w:ilvl="7" w:tplc="D42E7D60" w:tentative="1">
      <w:start w:val="1"/>
      <w:numFmt w:val="bullet"/>
      <w:lvlText w:val=""/>
      <w:lvlJc w:val="left"/>
      <w:pPr>
        <w:tabs>
          <w:tab w:val="num" w:pos="5760"/>
        </w:tabs>
        <w:ind w:left="5760" w:hanging="360"/>
      </w:pPr>
      <w:rPr>
        <w:rFonts w:ascii="Wingdings" w:hAnsi="Wingdings" w:hint="default"/>
      </w:rPr>
    </w:lvl>
    <w:lvl w:ilvl="8" w:tplc="3AA8931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7C42D0"/>
    <w:multiLevelType w:val="hybridMultilevel"/>
    <w:tmpl w:val="B366C5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412C7CE5"/>
    <w:multiLevelType w:val="hybridMultilevel"/>
    <w:tmpl w:val="41386BB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4A3528C8"/>
    <w:multiLevelType w:val="hybridMultilevel"/>
    <w:tmpl w:val="96C48200"/>
    <w:lvl w:ilvl="0" w:tplc="8910B6A8">
      <w:start w:val="3"/>
      <w:numFmt w:val="bullet"/>
      <w:lvlText w:val="-"/>
      <w:lvlJc w:val="left"/>
      <w:pPr>
        <w:tabs>
          <w:tab w:val="num" w:pos="1770"/>
        </w:tabs>
        <w:ind w:left="1770" w:hanging="360"/>
      </w:pPr>
      <w:rPr>
        <w:rFonts w:ascii="Calibri" w:eastAsia="Times New Roman" w:hAnsi="Calibri"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5B7B54"/>
    <w:multiLevelType w:val="hybridMultilevel"/>
    <w:tmpl w:val="11A09046"/>
    <w:lvl w:ilvl="0" w:tplc="3B22D814">
      <w:start w:val="2"/>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6D785240"/>
    <w:multiLevelType w:val="hybridMultilevel"/>
    <w:tmpl w:val="3872D9F4"/>
    <w:lvl w:ilvl="0" w:tplc="3B22D814">
      <w:start w:val="2"/>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7DD80C69"/>
    <w:multiLevelType w:val="hybridMultilevel"/>
    <w:tmpl w:val="B00E82DE"/>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7"/>
  </w:num>
  <w:num w:numId="4">
    <w:abstractNumId w:val="2"/>
  </w:num>
  <w:num w:numId="5">
    <w:abstractNumId w:val="13"/>
  </w:num>
  <w:num w:numId="6">
    <w:abstractNumId w:val="1"/>
  </w:num>
  <w:num w:numId="7">
    <w:abstractNumId w:val="11"/>
  </w:num>
  <w:num w:numId="8">
    <w:abstractNumId w:val="4"/>
  </w:num>
  <w:num w:numId="9">
    <w:abstractNumId w:val="5"/>
  </w:num>
  <w:num w:numId="10">
    <w:abstractNumId w:val="6"/>
  </w:num>
  <w:num w:numId="11">
    <w:abstractNumId w:val="12"/>
  </w:num>
  <w:num w:numId="12">
    <w:abstractNumId w:val="0"/>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5B2"/>
    <w:rsid w:val="000133A3"/>
    <w:rsid w:val="00057B23"/>
    <w:rsid w:val="00070684"/>
    <w:rsid w:val="00087DF4"/>
    <w:rsid w:val="000B3F25"/>
    <w:rsid w:val="000B4DE7"/>
    <w:rsid w:val="000B70AD"/>
    <w:rsid w:val="000C379B"/>
    <w:rsid w:val="000C6608"/>
    <w:rsid w:val="000E437A"/>
    <w:rsid w:val="00127B86"/>
    <w:rsid w:val="0013533B"/>
    <w:rsid w:val="0013587C"/>
    <w:rsid w:val="0015327E"/>
    <w:rsid w:val="00171694"/>
    <w:rsid w:val="001A4977"/>
    <w:rsid w:val="001A5F2F"/>
    <w:rsid w:val="001B339B"/>
    <w:rsid w:val="001C3AFE"/>
    <w:rsid w:val="001E2C21"/>
    <w:rsid w:val="001F3ECA"/>
    <w:rsid w:val="00200083"/>
    <w:rsid w:val="00232787"/>
    <w:rsid w:val="00237223"/>
    <w:rsid w:val="00240DAA"/>
    <w:rsid w:val="00274CA9"/>
    <w:rsid w:val="002777BB"/>
    <w:rsid w:val="00281092"/>
    <w:rsid w:val="002A06AB"/>
    <w:rsid w:val="002C4BF8"/>
    <w:rsid w:val="002F0358"/>
    <w:rsid w:val="0033143E"/>
    <w:rsid w:val="00383622"/>
    <w:rsid w:val="00392444"/>
    <w:rsid w:val="0039590E"/>
    <w:rsid w:val="003A1A67"/>
    <w:rsid w:val="00435A73"/>
    <w:rsid w:val="00477211"/>
    <w:rsid w:val="0052574D"/>
    <w:rsid w:val="00536450"/>
    <w:rsid w:val="005432CF"/>
    <w:rsid w:val="00545EE0"/>
    <w:rsid w:val="0054618E"/>
    <w:rsid w:val="005530F8"/>
    <w:rsid w:val="005748C0"/>
    <w:rsid w:val="005B0D67"/>
    <w:rsid w:val="00682441"/>
    <w:rsid w:val="00683875"/>
    <w:rsid w:val="0069016E"/>
    <w:rsid w:val="0069743D"/>
    <w:rsid w:val="006C4D54"/>
    <w:rsid w:val="006F61C7"/>
    <w:rsid w:val="007154C4"/>
    <w:rsid w:val="00717C7C"/>
    <w:rsid w:val="00740EE0"/>
    <w:rsid w:val="00790B53"/>
    <w:rsid w:val="00793964"/>
    <w:rsid w:val="008025B2"/>
    <w:rsid w:val="008603F1"/>
    <w:rsid w:val="00887EDF"/>
    <w:rsid w:val="008C10DD"/>
    <w:rsid w:val="00901597"/>
    <w:rsid w:val="00917142"/>
    <w:rsid w:val="00932D9D"/>
    <w:rsid w:val="009607EF"/>
    <w:rsid w:val="0097329A"/>
    <w:rsid w:val="009867FB"/>
    <w:rsid w:val="009A78E2"/>
    <w:rsid w:val="00A13325"/>
    <w:rsid w:val="00A146B4"/>
    <w:rsid w:val="00A5650C"/>
    <w:rsid w:val="00A5718B"/>
    <w:rsid w:val="00A65DEE"/>
    <w:rsid w:val="00A93D37"/>
    <w:rsid w:val="00AB3D3B"/>
    <w:rsid w:val="00AD509E"/>
    <w:rsid w:val="00AD7589"/>
    <w:rsid w:val="00AF0F2D"/>
    <w:rsid w:val="00AF2F9D"/>
    <w:rsid w:val="00B37C3F"/>
    <w:rsid w:val="00BF4DD8"/>
    <w:rsid w:val="00C07F9A"/>
    <w:rsid w:val="00C44E32"/>
    <w:rsid w:val="00C51245"/>
    <w:rsid w:val="00C82E06"/>
    <w:rsid w:val="00C84A7F"/>
    <w:rsid w:val="00CB3FB5"/>
    <w:rsid w:val="00CE03D4"/>
    <w:rsid w:val="00D1299B"/>
    <w:rsid w:val="00D5295D"/>
    <w:rsid w:val="00D64BA3"/>
    <w:rsid w:val="00D82DE6"/>
    <w:rsid w:val="00D837D2"/>
    <w:rsid w:val="00D87CF1"/>
    <w:rsid w:val="00D93C99"/>
    <w:rsid w:val="00D956F9"/>
    <w:rsid w:val="00DB2E4A"/>
    <w:rsid w:val="00DC0F8D"/>
    <w:rsid w:val="00DE2F53"/>
    <w:rsid w:val="00DE5CE4"/>
    <w:rsid w:val="00E14B2A"/>
    <w:rsid w:val="00E252B5"/>
    <w:rsid w:val="00E77390"/>
    <w:rsid w:val="00EA4178"/>
    <w:rsid w:val="00EC270B"/>
    <w:rsid w:val="00EC4395"/>
    <w:rsid w:val="00EE236A"/>
    <w:rsid w:val="00F06A94"/>
    <w:rsid w:val="00F434A9"/>
    <w:rsid w:val="00FA4894"/>
    <w:rsid w:val="00FC1AA0"/>
    <w:rsid w:val="00FE49A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D490C"/>
  <w15:chartTrackingRefBased/>
  <w15:docId w15:val="{45945C2B-6D97-6845-8254-509941F48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3C99"/>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2C4BF8"/>
    <w:pPr>
      <w:spacing w:before="100" w:beforeAutospacing="1" w:after="100" w:afterAutospacing="1"/>
    </w:pPr>
    <w:rPr>
      <w:lang w:val="es-ES" w:eastAsia="es-ES"/>
    </w:rPr>
  </w:style>
  <w:style w:type="paragraph" w:styleId="Prrafodelista">
    <w:name w:val="List Paragraph"/>
    <w:basedOn w:val="Normal"/>
    <w:uiPriority w:val="34"/>
    <w:qFormat/>
    <w:rsid w:val="00FC1AA0"/>
    <w:pPr>
      <w:ind w:left="720"/>
      <w:contextualSpacing/>
    </w:pPr>
    <w:rPr>
      <w:rFonts w:asciiTheme="minorHAnsi" w:eastAsiaTheme="minorHAnsi" w:hAnsiTheme="minorHAnsi" w:cstheme="minorBidi"/>
      <w:lang w:eastAsia="en-US"/>
    </w:rPr>
  </w:style>
  <w:style w:type="paragraph" w:styleId="Encabezado">
    <w:name w:val="header"/>
    <w:basedOn w:val="Normal"/>
    <w:link w:val="EncabezadoCar"/>
    <w:uiPriority w:val="99"/>
    <w:unhideWhenUsed/>
    <w:rsid w:val="008603F1"/>
    <w:pPr>
      <w:tabs>
        <w:tab w:val="center" w:pos="4419"/>
        <w:tab w:val="right" w:pos="8838"/>
      </w:tabs>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8603F1"/>
  </w:style>
  <w:style w:type="paragraph" w:styleId="Piedepgina">
    <w:name w:val="footer"/>
    <w:basedOn w:val="Normal"/>
    <w:link w:val="PiedepginaCar"/>
    <w:uiPriority w:val="99"/>
    <w:unhideWhenUsed/>
    <w:rsid w:val="008603F1"/>
    <w:pPr>
      <w:tabs>
        <w:tab w:val="center" w:pos="4419"/>
        <w:tab w:val="right" w:pos="8838"/>
      </w:tabs>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8603F1"/>
  </w:style>
  <w:style w:type="paragraph" w:styleId="Textodeglobo">
    <w:name w:val="Balloon Text"/>
    <w:basedOn w:val="Normal"/>
    <w:link w:val="TextodegloboCar"/>
    <w:uiPriority w:val="99"/>
    <w:semiHidden/>
    <w:unhideWhenUsed/>
    <w:rsid w:val="002777BB"/>
    <w:rPr>
      <w:sz w:val="18"/>
      <w:szCs w:val="18"/>
    </w:rPr>
  </w:style>
  <w:style w:type="character" w:customStyle="1" w:styleId="TextodegloboCar">
    <w:name w:val="Texto de globo Car"/>
    <w:basedOn w:val="Fuentedeprrafopredeter"/>
    <w:link w:val="Textodeglobo"/>
    <w:uiPriority w:val="99"/>
    <w:semiHidden/>
    <w:rsid w:val="002777BB"/>
    <w:rPr>
      <w:rFonts w:ascii="Times New Roman" w:eastAsia="Times New Roman" w:hAnsi="Times New Roman" w:cs="Times New Roman"/>
      <w:sz w:val="18"/>
      <w:szCs w:val="18"/>
      <w:lang w:eastAsia="es-ES_tradnl"/>
    </w:rPr>
  </w:style>
  <w:style w:type="character" w:styleId="Hipervnculo">
    <w:name w:val="Hyperlink"/>
    <w:basedOn w:val="Fuentedeprrafopredeter"/>
    <w:uiPriority w:val="99"/>
    <w:unhideWhenUsed/>
    <w:rsid w:val="00232787"/>
    <w:rPr>
      <w:color w:val="0563C1" w:themeColor="hyperlink"/>
      <w:u w:val="single"/>
    </w:rPr>
  </w:style>
  <w:style w:type="character" w:styleId="Mencinsinresolver">
    <w:name w:val="Unresolved Mention"/>
    <w:basedOn w:val="Fuentedeprrafopredeter"/>
    <w:uiPriority w:val="99"/>
    <w:semiHidden/>
    <w:unhideWhenUsed/>
    <w:rsid w:val="00232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28509">
      <w:bodyDiv w:val="1"/>
      <w:marLeft w:val="0"/>
      <w:marRight w:val="0"/>
      <w:marTop w:val="0"/>
      <w:marBottom w:val="0"/>
      <w:divBdr>
        <w:top w:val="none" w:sz="0" w:space="0" w:color="auto"/>
        <w:left w:val="none" w:sz="0" w:space="0" w:color="auto"/>
        <w:bottom w:val="none" w:sz="0" w:space="0" w:color="auto"/>
        <w:right w:val="none" w:sz="0" w:space="0" w:color="auto"/>
      </w:divBdr>
    </w:div>
    <w:div w:id="368148418">
      <w:bodyDiv w:val="1"/>
      <w:marLeft w:val="0"/>
      <w:marRight w:val="0"/>
      <w:marTop w:val="0"/>
      <w:marBottom w:val="0"/>
      <w:divBdr>
        <w:top w:val="none" w:sz="0" w:space="0" w:color="auto"/>
        <w:left w:val="none" w:sz="0" w:space="0" w:color="auto"/>
        <w:bottom w:val="none" w:sz="0" w:space="0" w:color="auto"/>
        <w:right w:val="none" w:sz="0" w:space="0" w:color="auto"/>
      </w:divBdr>
    </w:div>
    <w:div w:id="440803903">
      <w:bodyDiv w:val="1"/>
      <w:marLeft w:val="0"/>
      <w:marRight w:val="0"/>
      <w:marTop w:val="0"/>
      <w:marBottom w:val="0"/>
      <w:divBdr>
        <w:top w:val="none" w:sz="0" w:space="0" w:color="auto"/>
        <w:left w:val="none" w:sz="0" w:space="0" w:color="auto"/>
        <w:bottom w:val="none" w:sz="0" w:space="0" w:color="auto"/>
        <w:right w:val="none" w:sz="0" w:space="0" w:color="auto"/>
      </w:divBdr>
    </w:div>
    <w:div w:id="483468325">
      <w:bodyDiv w:val="1"/>
      <w:marLeft w:val="0"/>
      <w:marRight w:val="0"/>
      <w:marTop w:val="0"/>
      <w:marBottom w:val="0"/>
      <w:divBdr>
        <w:top w:val="none" w:sz="0" w:space="0" w:color="auto"/>
        <w:left w:val="none" w:sz="0" w:space="0" w:color="auto"/>
        <w:bottom w:val="none" w:sz="0" w:space="0" w:color="auto"/>
        <w:right w:val="none" w:sz="0" w:space="0" w:color="auto"/>
      </w:divBdr>
    </w:div>
    <w:div w:id="738097923">
      <w:bodyDiv w:val="1"/>
      <w:marLeft w:val="0"/>
      <w:marRight w:val="0"/>
      <w:marTop w:val="0"/>
      <w:marBottom w:val="0"/>
      <w:divBdr>
        <w:top w:val="none" w:sz="0" w:space="0" w:color="auto"/>
        <w:left w:val="none" w:sz="0" w:space="0" w:color="auto"/>
        <w:bottom w:val="none" w:sz="0" w:space="0" w:color="auto"/>
        <w:right w:val="none" w:sz="0" w:space="0" w:color="auto"/>
      </w:divBdr>
      <w:divsChild>
        <w:div w:id="613293286">
          <w:marLeft w:val="907"/>
          <w:marRight w:val="0"/>
          <w:marTop w:val="0"/>
          <w:marBottom w:val="0"/>
          <w:divBdr>
            <w:top w:val="none" w:sz="0" w:space="0" w:color="auto"/>
            <w:left w:val="none" w:sz="0" w:space="0" w:color="auto"/>
            <w:bottom w:val="none" w:sz="0" w:space="0" w:color="auto"/>
            <w:right w:val="none" w:sz="0" w:space="0" w:color="auto"/>
          </w:divBdr>
        </w:div>
        <w:div w:id="82529977">
          <w:marLeft w:val="907"/>
          <w:marRight w:val="0"/>
          <w:marTop w:val="0"/>
          <w:marBottom w:val="0"/>
          <w:divBdr>
            <w:top w:val="none" w:sz="0" w:space="0" w:color="auto"/>
            <w:left w:val="none" w:sz="0" w:space="0" w:color="auto"/>
            <w:bottom w:val="none" w:sz="0" w:space="0" w:color="auto"/>
            <w:right w:val="none" w:sz="0" w:space="0" w:color="auto"/>
          </w:divBdr>
        </w:div>
        <w:div w:id="841313103">
          <w:marLeft w:val="907"/>
          <w:marRight w:val="0"/>
          <w:marTop w:val="0"/>
          <w:marBottom w:val="0"/>
          <w:divBdr>
            <w:top w:val="none" w:sz="0" w:space="0" w:color="auto"/>
            <w:left w:val="none" w:sz="0" w:space="0" w:color="auto"/>
            <w:bottom w:val="none" w:sz="0" w:space="0" w:color="auto"/>
            <w:right w:val="none" w:sz="0" w:space="0" w:color="auto"/>
          </w:divBdr>
        </w:div>
        <w:div w:id="1064987518">
          <w:marLeft w:val="907"/>
          <w:marRight w:val="0"/>
          <w:marTop w:val="0"/>
          <w:marBottom w:val="0"/>
          <w:divBdr>
            <w:top w:val="none" w:sz="0" w:space="0" w:color="auto"/>
            <w:left w:val="none" w:sz="0" w:space="0" w:color="auto"/>
            <w:bottom w:val="none" w:sz="0" w:space="0" w:color="auto"/>
            <w:right w:val="none" w:sz="0" w:space="0" w:color="auto"/>
          </w:divBdr>
        </w:div>
        <w:div w:id="1422219274">
          <w:marLeft w:val="907"/>
          <w:marRight w:val="0"/>
          <w:marTop w:val="0"/>
          <w:marBottom w:val="0"/>
          <w:divBdr>
            <w:top w:val="none" w:sz="0" w:space="0" w:color="auto"/>
            <w:left w:val="none" w:sz="0" w:space="0" w:color="auto"/>
            <w:bottom w:val="none" w:sz="0" w:space="0" w:color="auto"/>
            <w:right w:val="none" w:sz="0" w:space="0" w:color="auto"/>
          </w:divBdr>
        </w:div>
        <w:div w:id="1099569200">
          <w:marLeft w:val="907"/>
          <w:marRight w:val="0"/>
          <w:marTop w:val="0"/>
          <w:marBottom w:val="0"/>
          <w:divBdr>
            <w:top w:val="none" w:sz="0" w:space="0" w:color="auto"/>
            <w:left w:val="none" w:sz="0" w:space="0" w:color="auto"/>
            <w:bottom w:val="none" w:sz="0" w:space="0" w:color="auto"/>
            <w:right w:val="none" w:sz="0" w:space="0" w:color="auto"/>
          </w:divBdr>
        </w:div>
        <w:div w:id="556822964">
          <w:marLeft w:val="907"/>
          <w:marRight w:val="0"/>
          <w:marTop w:val="0"/>
          <w:marBottom w:val="0"/>
          <w:divBdr>
            <w:top w:val="none" w:sz="0" w:space="0" w:color="auto"/>
            <w:left w:val="none" w:sz="0" w:space="0" w:color="auto"/>
            <w:bottom w:val="none" w:sz="0" w:space="0" w:color="auto"/>
            <w:right w:val="none" w:sz="0" w:space="0" w:color="auto"/>
          </w:divBdr>
        </w:div>
        <w:div w:id="491066462">
          <w:marLeft w:val="907"/>
          <w:marRight w:val="0"/>
          <w:marTop w:val="0"/>
          <w:marBottom w:val="0"/>
          <w:divBdr>
            <w:top w:val="none" w:sz="0" w:space="0" w:color="auto"/>
            <w:left w:val="none" w:sz="0" w:space="0" w:color="auto"/>
            <w:bottom w:val="none" w:sz="0" w:space="0" w:color="auto"/>
            <w:right w:val="none" w:sz="0" w:space="0" w:color="auto"/>
          </w:divBdr>
        </w:div>
        <w:div w:id="270406233">
          <w:marLeft w:val="907"/>
          <w:marRight w:val="0"/>
          <w:marTop w:val="0"/>
          <w:marBottom w:val="0"/>
          <w:divBdr>
            <w:top w:val="none" w:sz="0" w:space="0" w:color="auto"/>
            <w:left w:val="none" w:sz="0" w:space="0" w:color="auto"/>
            <w:bottom w:val="none" w:sz="0" w:space="0" w:color="auto"/>
            <w:right w:val="none" w:sz="0" w:space="0" w:color="auto"/>
          </w:divBdr>
        </w:div>
        <w:div w:id="1132210750">
          <w:marLeft w:val="907"/>
          <w:marRight w:val="0"/>
          <w:marTop w:val="0"/>
          <w:marBottom w:val="0"/>
          <w:divBdr>
            <w:top w:val="none" w:sz="0" w:space="0" w:color="auto"/>
            <w:left w:val="none" w:sz="0" w:space="0" w:color="auto"/>
            <w:bottom w:val="none" w:sz="0" w:space="0" w:color="auto"/>
            <w:right w:val="none" w:sz="0" w:space="0" w:color="auto"/>
          </w:divBdr>
        </w:div>
        <w:div w:id="202059146">
          <w:marLeft w:val="907"/>
          <w:marRight w:val="0"/>
          <w:marTop w:val="0"/>
          <w:marBottom w:val="0"/>
          <w:divBdr>
            <w:top w:val="none" w:sz="0" w:space="0" w:color="auto"/>
            <w:left w:val="none" w:sz="0" w:space="0" w:color="auto"/>
            <w:bottom w:val="none" w:sz="0" w:space="0" w:color="auto"/>
            <w:right w:val="none" w:sz="0" w:space="0" w:color="auto"/>
          </w:divBdr>
        </w:div>
      </w:divsChild>
    </w:div>
    <w:div w:id="898587779">
      <w:bodyDiv w:val="1"/>
      <w:marLeft w:val="0"/>
      <w:marRight w:val="0"/>
      <w:marTop w:val="0"/>
      <w:marBottom w:val="0"/>
      <w:divBdr>
        <w:top w:val="none" w:sz="0" w:space="0" w:color="auto"/>
        <w:left w:val="none" w:sz="0" w:space="0" w:color="auto"/>
        <w:bottom w:val="none" w:sz="0" w:space="0" w:color="auto"/>
        <w:right w:val="none" w:sz="0" w:space="0" w:color="auto"/>
      </w:divBdr>
    </w:div>
    <w:div w:id="1106736148">
      <w:bodyDiv w:val="1"/>
      <w:marLeft w:val="0"/>
      <w:marRight w:val="0"/>
      <w:marTop w:val="0"/>
      <w:marBottom w:val="0"/>
      <w:divBdr>
        <w:top w:val="none" w:sz="0" w:space="0" w:color="auto"/>
        <w:left w:val="none" w:sz="0" w:space="0" w:color="auto"/>
        <w:bottom w:val="none" w:sz="0" w:space="0" w:color="auto"/>
        <w:right w:val="none" w:sz="0" w:space="0" w:color="auto"/>
      </w:divBdr>
    </w:div>
    <w:div w:id="1212763003">
      <w:bodyDiv w:val="1"/>
      <w:marLeft w:val="0"/>
      <w:marRight w:val="0"/>
      <w:marTop w:val="0"/>
      <w:marBottom w:val="0"/>
      <w:divBdr>
        <w:top w:val="none" w:sz="0" w:space="0" w:color="auto"/>
        <w:left w:val="none" w:sz="0" w:space="0" w:color="auto"/>
        <w:bottom w:val="none" w:sz="0" w:space="0" w:color="auto"/>
        <w:right w:val="none" w:sz="0" w:space="0" w:color="auto"/>
      </w:divBdr>
    </w:div>
    <w:div w:id="1338927755">
      <w:bodyDiv w:val="1"/>
      <w:marLeft w:val="0"/>
      <w:marRight w:val="0"/>
      <w:marTop w:val="0"/>
      <w:marBottom w:val="0"/>
      <w:divBdr>
        <w:top w:val="none" w:sz="0" w:space="0" w:color="auto"/>
        <w:left w:val="none" w:sz="0" w:space="0" w:color="auto"/>
        <w:bottom w:val="none" w:sz="0" w:space="0" w:color="auto"/>
        <w:right w:val="none" w:sz="0" w:space="0" w:color="auto"/>
      </w:divBdr>
    </w:div>
    <w:div w:id="1436366862">
      <w:bodyDiv w:val="1"/>
      <w:marLeft w:val="0"/>
      <w:marRight w:val="0"/>
      <w:marTop w:val="0"/>
      <w:marBottom w:val="0"/>
      <w:divBdr>
        <w:top w:val="none" w:sz="0" w:space="0" w:color="auto"/>
        <w:left w:val="none" w:sz="0" w:space="0" w:color="auto"/>
        <w:bottom w:val="none" w:sz="0" w:space="0" w:color="auto"/>
        <w:right w:val="none" w:sz="0" w:space="0" w:color="auto"/>
      </w:divBdr>
    </w:div>
    <w:div w:id="1552037050">
      <w:bodyDiv w:val="1"/>
      <w:marLeft w:val="0"/>
      <w:marRight w:val="0"/>
      <w:marTop w:val="0"/>
      <w:marBottom w:val="0"/>
      <w:divBdr>
        <w:top w:val="none" w:sz="0" w:space="0" w:color="auto"/>
        <w:left w:val="none" w:sz="0" w:space="0" w:color="auto"/>
        <w:bottom w:val="none" w:sz="0" w:space="0" w:color="auto"/>
        <w:right w:val="none" w:sz="0" w:space="0" w:color="auto"/>
      </w:divBdr>
    </w:div>
    <w:div w:id="1734809987">
      <w:bodyDiv w:val="1"/>
      <w:marLeft w:val="0"/>
      <w:marRight w:val="0"/>
      <w:marTop w:val="0"/>
      <w:marBottom w:val="0"/>
      <w:divBdr>
        <w:top w:val="none" w:sz="0" w:space="0" w:color="auto"/>
        <w:left w:val="none" w:sz="0" w:space="0" w:color="auto"/>
        <w:bottom w:val="none" w:sz="0" w:space="0" w:color="auto"/>
        <w:right w:val="none" w:sz="0" w:space="0" w:color="auto"/>
      </w:divBdr>
    </w:div>
    <w:div w:id="196577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91xip8b1kx260m7/Seminario_Eikon%202019.pptx?dl=0" TargetMode="External"/><Relationship Id="rId3" Type="http://schemas.openxmlformats.org/officeDocument/2006/relationships/settings" Target="settings.xml"/><Relationship Id="rId7" Type="http://schemas.openxmlformats.org/officeDocument/2006/relationships/hyperlink" Target="https://www.dropbox.com/sh/hg4n8m2waxeg7s7/AABIxxIB46_jFLFQSSHDOZHVa?dl=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cs-vimeo.akamaized.net/exp=1559322756~acl=%2A%2F1067471655.mp4%2A~hmac=97443c8628a38b894096d1f73719be617d5a44d7d859a4669f6cc8ed0cab3f9f/vimeo-prod-skyfire-std-us/01/1079/11/280399263/1067471655.mp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5</Pages>
  <Words>1228</Words>
  <Characters>6757</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48</cp:revision>
  <dcterms:created xsi:type="dcterms:W3CDTF">2019-05-20T15:51:00Z</dcterms:created>
  <dcterms:modified xsi:type="dcterms:W3CDTF">2019-06-18T20:51:00Z</dcterms:modified>
</cp:coreProperties>
</file>