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redeterminado"/>
        <w:spacing w:before="0"/>
        <w:jc w:val="center"/>
        <w:rPr>
          <w:lang w:val="es-ES_tradnl"/>
        </w:rPr>
      </w:pPr>
      <w:r>
        <w:rPr>
          <w:lang w:val="es-ES_tradnl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772400" cy="485920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rtada Word Contingenci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59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eterminado"/>
        <w:spacing w:before="0"/>
        <w:jc w:val="center"/>
        <w:rPr>
          <w:lang w:val="es-ES_tradnl"/>
        </w:rPr>
      </w:pP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sz w:val="28"/>
          <w:szCs w:val="28"/>
          <w:shd w:val="clear" w:color="auto" w:fill="ffffff"/>
          <w:lang w:val="es-ES_tradnl"/>
        </w:rPr>
      </w:pP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Caso EIKON categor</w:t>
      </w: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a 5: Comunicaci</w:t>
      </w: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n en situaci</w:t>
      </w: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n de crisis.</w:t>
      </w: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sz w:val="28"/>
          <w:szCs w:val="28"/>
          <w:shd w:val="clear" w:color="auto" w:fill="ffffff"/>
          <w:lang w:val="es-ES_tradnl"/>
        </w:rPr>
      </w:pP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b w:val="1"/>
          <w:bCs w:val="1"/>
          <w:outline w:val="0"/>
          <w:color w:val="ff644e"/>
          <w:sz w:val="28"/>
          <w:szCs w:val="28"/>
          <w:shd w:val="clear" w:color="auto" w:fill="ffffff"/>
          <w:lang w:val="es-ES_tradnl"/>
          <w14:textFill>
            <w14:solidFill>
              <w14:srgbClr w14:val="FF644E"/>
            </w14:solidFill>
          </w14:textFill>
        </w:rPr>
      </w:pPr>
      <w:r>
        <w:rPr>
          <w:rStyle w:val="Ninguno"/>
          <w:rFonts w:ascii="Calibri" w:hAnsi="Calibri"/>
          <w:b w:val="1"/>
          <w:bCs w:val="1"/>
          <w:outline w:val="0"/>
          <w:color w:val="ff644e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FF644E"/>
            </w14:solidFill>
          </w14:textFill>
        </w:rPr>
        <w:t xml:space="preserve">Easy: El hogar te cuida, y nosotros cuidamos de </w:t>
      </w:r>
      <w:r>
        <w:rPr>
          <w:rStyle w:val="Ninguno"/>
          <w:rFonts w:ascii="Calibri" w:hAnsi="Calibri" w:hint="default"/>
          <w:b w:val="1"/>
          <w:bCs w:val="1"/>
          <w:outline w:val="0"/>
          <w:color w:val="ff644e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FF644E"/>
            </w14:solidFill>
          </w14:textFill>
        </w:rPr>
        <w:t>é</w:t>
      </w:r>
      <w:r>
        <w:rPr>
          <w:rStyle w:val="Ninguno"/>
          <w:rFonts w:ascii="Calibri" w:hAnsi="Calibri"/>
          <w:b w:val="1"/>
          <w:bCs w:val="1"/>
          <w:outline w:val="0"/>
          <w:color w:val="ff644e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FF644E"/>
            </w14:solidFill>
          </w14:textFill>
        </w:rPr>
        <w:t>l.</w:t>
      </w: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b w:val="1"/>
          <w:bCs w:val="1"/>
          <w:outline w:val="0"/>
          <w:color w:val="ff644e"/>
          <w:sz w:val="28"/>
          <w:szCs w:val="28"/>
          <w:shd w:val="clear" w:color="auto" w:fill="ffffff"/>
          <w:lang w:val="es-ES_tradnl"/>
          <w14:textFill>
            <w14:solidFill>
              <w14:srgbClr w14:val="FF644E"/>
            </w14:solidFill>
          </w14:textFill>
        </w:rPr>
      </w:pP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sz w:val="28"/>
          <w:szCs w:val="28"/>
          <w:shd w:val="clear" w:color="auto" w:fill="ffffff"/>
          <w:lang w:val="es-ES_tradnl"/>
        </w:rPr>
      </w:pP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Compa</w:t>
      </w: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>ñí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a: Easy S.A (Holding Cencosud)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.</w:t>
      </w: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sz w:val="28"/>
          <w:szCs w:val="28"/>
          <w:shd w:val="clear" w:color="auto" w:fill="ffffff"/>
          <w:lang w:val="es-ES_tradnl"/>
        </w:rPr>
      </w:pPr>
    </w:p>
    <w:p>
      <w:pPr>
        <w:pStyle w:val="Predeterminado"/>
        <w:spacing w:before="0"/>
        <w:jc w:val="center"/>
        <w:rPr>
          <w:rStyle w:val="Ninguno"/>
          <w:rFonts w:ascii="Calibri" w:cs="Calibri" w:hAnsi="Calibri" w:eastAsia="Calibri"/>
          <w:sz w:val="28"/>
          <w:szCs w:val="28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rea que desarroll</w:t>
      </w:r>
      <w:r>
        <w:rPr>
          <w:rStyle w:val="Ninguno"/>
          <w:rFonts w:ascii="Calibri" w:hAnsi="Calibri" w:hint="default"/>
          <w:sz w:val="28"/>
          <w:szCs w:val="28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el plan: Gerencia de Marketing</w:t>
      </w:r>
      <w:r>
        <w:rPr>
          <w:rStyle w:val="Ninguno"/>
          <w:rFonts w:ascii="Calibri" w:hAnsi="Calibri"/>
          <w:sz w:val="28"/>
          <w:szCs w:val="28"/>
          <w:shd w:val="clear" w:color="auto" w:fill="ffffff"/>
          <w:rtl w:val="0"/>
          <w:lang w:val="es-ES_tradnl"/>
        </w:rPr>
        <w:t>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Introducci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n: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Easy, como parte de la oferta de mejoramiento del hogar, ha desarrollado un relato de marca tomando como territorio el hogar desde una dimensi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emocional, entendiendo la relevancia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ste para todos qui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nes lo habitan. En base a esto, se cre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plan de negocio para el 2020, que debido a la crisis sanitaria no se pudo concretar, oblig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ndonos a replantear el norte para este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partir del 12 de marzo, la crisis sanitaria se agrava de manera exponencial, obligando la implementaci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cuarentenas para evitar la propagaci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virus. En consecuencia, la actividad econ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mica se detiene y 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lo aquellos negocios denominados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Bienes Esenciales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podr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an permanecer abiertos. Como empresa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Mejoramiento del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la responsabilidad de seguir abasteciendo la oferta que permitir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mantener higienizados, seguros y en las mejores condiciones los hogares del 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Diagn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stico: </w:t>
      </w:r>
      <w:r>
        <w:rPr>
          <w:rStyle w:val="Ninguno"/>
          <w:rFonts w:ascii="Arial Unicode MS" w:cs="Arial Unicode MS" w:hAnsi="Arial Unicode MS" w:eastAsia="Arial Unicode MS"/>
          <w:shd w:val="clear" w:color="auto" w:fill="ffffff"/>
          <w:lang w:val="es-ES_tradnl"/>
        </w:rPr>
        <w:br w:type="textWrapping"/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Nuestras puertas abiertas desde el primer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a, han sido el principal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o,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¿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mo manten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nuestras operaciones, sabiendo que el llamado a la comunidad en general era #QuedarseEnCasa? El centro de nuestro negocio son las personas, por lo que tuvimos que reaccionar 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pidamente, generando medidas sanitarias y de contenci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emocional que permitieran asegurar la salud de nuestros colaboradores y sus familias, asimismo como para aquellos clientes que nos visitar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en tienda. Desarrollamos un plan que conten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los siguientes escenarios: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Mantener el abastecimiento y nuestras tiendas abiertas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con menor flujo de clientes, acceso restringido y sometido a estrictas medidas sanitarias. 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Aplicaci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n de la modalidad Teletrabajo a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la totalidad de los colaboradores con funciones administrativas y abriendo esta posibilidad a todos los que pudieran desarrollar la operaci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desde el hogar.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Aumento de las ventas por e-commerce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 manera inmediata lo que nos obligar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robustecer el capital de trabajo en la log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stica e ideando nuevas estrategias para aumentar la capacidad de despachos y mejorar el servicio de post venta, los cuales se ver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dram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ticamente interrumpidos en su cotidianidad. 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Problem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tica de stock por importaciones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de proveedores asi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ticos, lo que afectar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nuestra estrategia comercial.  Lo anterior, quisi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ramos o no, crear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un panorama de incertidumbre, sobre todo en aquellas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comerciales que eran esenciales para abastecer a los hogares frente a una crisis sanitaria.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El Proyecto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Objetivo General: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Profundizar el rol de Easy en esta crisis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ya que disponer productos de primera necesidad, nos daba la oportunidad para demostrar y poner en pr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ctica nuestro rol como garantes del hogar. La frase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#Qu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dateEnCasa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se convertir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en el mensaje y medida universal, que hablaba de la relevancia del territorio de nuestra marca; los hogares hoy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que nunca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los espacios que cuidan a las personas y a la vez nosotros,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amos ser quienes cuidaran </w:t>
      </w:r>
      <w:r>
        <w:rPr>
          <w:rStyle w:val="Ninguno"/>
          <w:rFonts w:ascii="Calibri" w:hAnsi="Calibri"/>
          <w:u w:color="ff0000"/>
          <w:shd w:val="clear" w:color="auto" w:fill="ffffff"/>
          <w:rtl w:val="0"/>
          <w:lang w:val="es-ES_tradnl"/>
        </w:rPr>
        <w:t xml:space="preserve">y abastecieran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cada uno de esos hogares.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Objetivos espec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ficos:</w:t>
      </w:r>
    </w:p>
    <w:p>
      <w:pPr>
        <w:pStyle w:val="Predeterminado"/>
        <w:numPr>
          <w:ilvl w:val="1"/>
          <w:numId w:val="4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 A"/>
          <w:rFonts w:ascii="Calibri" w:hAnsi="Calibri"/>
          <w:rtl w:val="0"/>
          <w:lang w:val="es-ES_tradnl"/>
        </w:rPr>
        <w:t xml:space="preserve">Garantizar el abastecimiento de productos para el mejoramiento del hogar de manera segura a nuestros clientes. </w:t>
      </w:r>
    </w:p>
    <w:p>
      <w:pPr>
        <w:pStyle w:val="Predeterminado"/>
        <w:numPr>
          <w:ilvl w:val="1"/>
          <w:numId w:val="4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 A"/>
          <w:rFonts w:ascii="Calibri" w:hAnsi="Calibri"/>
          <w:rtl w:val="0"/>
          <w:lang w:val="es-ES_tradnl"/>
        </w:rPr>
        <w:t>Cuidar la salud de nuestros colaboradores con medidas sanitarias y de gesti</w:t>
      </w:r>
      <w:r>
        <w:rPr>
          <w:rStyle w:val="Ninguno A"/>
          <w:rFonts w:ascii="Calibri" w:hAnsi="Calibri" w:hint="default"/>
          <w:rtl w:val="0"/>
          <w:lang w:val="es-ES_tradnl"/>
        </w:rPr>
        <w:t>ó</w:t>
      </w:r>
      <w:r>
        <w:rPr>
          <w:rStyle w:val="Ninguno A"/>
          <w:rFonts w:ascii="Calibri" w:hAnsi="Calibri"/>
          <w:rtl w:val="0"/>
          <w:lang w:val="es-ES_tradnl"/>
        </w:rPr>
        <w:t xml:space="preserve">n operacional para no descuidar el abastecimiento de nuestras tiendas y por consecuencia, de nuestros consumidores. </w:t>
      </w:r>
    </w:p>
    <w:p>
      <w:pPr>
        <w:pStyle w:val="Predeterminado"/>
        <w:numPr>
          <w:ilvl w:val="1"/>
          <w:numId w:val="4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 A"/>
          <w:rFonts w:ascii="Calibri" w:hAnsi="Calibri"/>
          <w:rtl w:val="0"/>
          <w:lang w:val="es-ES_tradnl"/>
        </w:rPr>
        <w:t>Mantener una comunicaci</w:t>
      </w:r>
      <w:r>
        <w:rPr>
          <w:rStyle w:val="Ninguno A"/>
          <w:rFonts w:ascii="Calibri" w:hAnsi="Calibri" w:hint="default"/>
          <w:rtl w:val="0"/>
          <w:lang w:val="es-ES_tradnl"/>
        </w:rPr>
        <w:t>ó</w:t>
      </w:r>
      <w:r>
        <w:rPr>
          <w:rStyle w:val="Ninguno A"/>
          <w:rFonts w:ascii="Calibri" w:hAnsi="Calibri"/>
          <w:rtl w:val="0"/>
          <w:lang w:val="es-ES_tradnl"/>
        </w:rPr>
        <w:t>n permanente, principalmente con nuestros colaboradores, clientes y proveedores. Esta crisis generar</w:t>
      </w:r>
      <w:r>
        <w:rPr>
          <w:rStyle w:val="Ninguno A"/>
          <w:rFonts w:ascii="Calibri" w:hAnsi="Calibri" w:hint="default"/>
          <w:rtl w:val="0"/>
          <w:lang w:val="es-ES_tradnl"/>
        </w:rPr>
        <w:t>í</w:t>
      </w:r>
      <w:r>
        <w:rPr>
          <w:rStyle w:val="Ninguno A"/>
          <w:rFonts w:ascii="Calibri" w:hAnsi="Calibri"/>
          <w:rtl w:val="0"/>
          <w:lang w:val="es-ES_tradnl"/>
        </w:rPr>
        <w:t>a un panorama incierto para todos, por lo que la comunicaci</w:t>
      </w:r>
      <w:r>
        <w:rPr>
          <w:rStyle w:val="Ninguno A"/>
          <w:rFonts w:ascii="Calibri" w:hAnsi="Calibri" w:hint="default"/>
          <w:rtl w:val="0"/>
          <w:lang w:val="es-ES_tradnl"/>
        </w:rPr>
        <w:t>ó</w:t>
      </w:r>
      <w:r>
        <w:rPr>
          <w:rStyle w:val="Ninguno A"/>
          <w:rFonts w:ascii="Calibri" w:hAnsi="Calibri"/>
          <w:rtl w:val="0"/>
          <w:lang w:val="es-ES_tradnl"/>
        </w:rPr>
        <w:t>n se convert</w:t>
      </w:r>
      <w:r>
        <w:rPr>
          <w:rStyle w:val="Ninguno A"/>
          <w:rFonts w:ascii="Calibri" w:hAnsi="Calibri" w:hint="default"/>
          <w:rtl w:val="0"/>
          <w:lang w:val="es-ES_tradnl"/>
        </w:rPr>
        <w:t>í</w:t>
      </w:r>
      <w:r>
        <w:rPr>
          <w:rStyle w:val="Ninguno A"/>
          <w:rFonts w:ascii="Calibri" w:hAnsi="Calibri"/>
          <w:rtl w:val="0"/>
          <w:lang w:val="es-ES_tradnl"/>
        </w:rPr>
        <w:t xml:space="preserve">a en un jugador esencial. </w:t>
      </w:r>
    </w:p>
    <w:p>
      <w:pPr>
        <w:pStyle w:val="Predeterminado"/>
        <w:numPr>
          <w:ilvl w:val="1"/>
          <w:numId w:val="5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 A"/>
          <w:rFonts w:ascii="Calibri" w:hAnsi="Calibri"/>
          <w:rtl w:val="0"/>
          <w:lang w:val="es-ES_tradnl"/>
        </w:rPr>
        <w:t>Posicionar la relevancia del hogar, la necesidad de que ahora m</w:t>
      </w:r>
      <w:r>
        <w:rPr>
          <w:rStyle w:val="Ninguno A"/>
          <w:rFonts w:ascii="Calibri" w:hAnsi="Calibri" w:hint="default"/>
          <w:rtl w:val="0"/>
          <w:lang w:val="es-ES_tradnl"/>
        </w:rPr>
        <w:t>á</w:t>
      </w:r>
      <w:r>
        <w:rPr>
          <w:rStyle w:val="Ninguno A"/>
          <w:rFonts w:ascii="Calibri" w:hAnsi="Calibri"/>
          <w:rtl w:val="0"/>
          <w:lang w:val="es-ES_tradnl"/>
        </w:rPr>
        <w:t>s que nunca deb</w:t>
      </w:r>
      <w:r>
        <w:rPr>
          <w:rStyle w:val="Ninguno A"/>
          <w:rFonts w:ascii="Calibri" w:hAnsi="Calibri" w:hint="default"/>
          <w:rtl w:val="0"/>
          <w:lang w:val="es-ES_tradnl"/>
        </w:rPr>
        <w:t>í</w:t>
      </w:r>
      <w:r>
        <w:rPr>
          <w:rStyle w:val="Ninguno A"/>
          <w:rFonts w:ascii="Calibri" w:hAnsi="Calibri"/>
          <w:rtl w:val="0"/>
          <w:lang w:val="es-ES_tradnl"/>
        </w:rPr>
        <w:t xml:space="preserve">amos cuidar de </w:t>
      </w:r>
      <w:r>
        <w:rPr>
          <w:rStyle w:val="Ninguno A"/>
          <w:rFonts w:ascii="Calibri" w:hAnsi="Calibri" w:hint="default"/>
          <w:rtl w:val="0"/>
          <w:lang w:val="es-ES_tradnl"/>
        </w:rPr>
        <w:t>é</w:t>
      </w:r>
      <w:r>
        <w:rPr>
          <w:rStyle w:val="Ninguno A"/>
          <w:rFonts w:ascii="Calibri" w:hAnsi="Calibri"/>
          <w:rtl w:val="0"/>
          <w:lang w:val="es-ES_tradnl"/>
        </w:rPr>
        <w:t>l.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sz w:val="26"/>
          <w:szCs w:val="26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blicos objetivos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Realizamos una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espejo, comunicando lo mismo a nuestros clientes como nuestros colaboradores, equilibrando la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tipo informativa con la emocional, con un mensaje que se transmitir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desde la contenci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la conexi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Si nuestra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es de primera necesidad, habr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que mantener hoy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que nunca a nuestros equipos afianzados, comprometidos e informados, transmitiendo la relevancia del territorio del hogar y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blico interno: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Dado que gran parte de nuestros colaboradores estar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trabajando en las 36 tiendas a lo largo del 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y nuestro centro de distribuci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la prioridad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establecer protocolos sanitarios que permitieran resguardar su seguridad y ser muy responsables con la informaci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le estreg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al ser los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expuestos.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lang w:val="es-ES_tradnl"/>
        </w:rPr>
      </w:pPr>
      <w:r>
        <w:rPr>
          <w:rStyle w:val="Ninguno"/>
          <w:rFonts w:ascii="Calibri" w:hAnsi="Calibri"/>
          <w:rtl w:val="0"/>
          <w:lang w:val="es-ES_tradnl"/>
        </w:rPr>
        <w:t>La creaci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 xml:space="preserve">n de turnos </w:t>
      </w:r>
      <w:r>
        <w:rPr>
          <w:rStyle w:val="Ninguno"/>
          <w:rFonts w:ascii="Calibri" w:hAnsi="Calibri" w:hint="default"/>
          <w:rtl w:val="0"/>
          <w:lang w:val="es-ES_tradnl"/>
        </w:rPr>
        <w:t>é</w:t>
      </w:r>
      <w:r>
        <w:rPr>
          <w:rStyle w:val="Ninguno"/>
          <w:rFonts w:ascii="Calibri" w:hAnsi="Calibri"/>
          <w:rtl w:val="0"/>
          <w:lang w:val="es-ES_tradnl"/>
        </w:rPr>
        <w:t>ticos, que reducir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an la cantidad de personas trabajando en tienda previniendo los posibles contagios, entre otras medidas, ser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informaci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esencial de la cual tendr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amos que asegurar su difusi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a toda la compa</w:t>
      </w:r>
      <w:r>
        <w:rPr>
          <w:rStyle w:val="Ninguno"/>
          <w:rFonts w:ascii="Calibri" w:hAnsi="Calibri" w:hint="default"/>
          <w:rtl w:val="0"/>
          <w:lang w:val="es-ES_tradnl"/>
        </w:rPr>
        <w:t>ñí</w:t>
      </w:r>
      <w:r>
        <w:rPr>
          <w:rStyle w:val="Ninguno"/>
          <w:rFonts w:ascii="Calibri" w:hAnsi="Calibri"/>
          <w:rtl w:val="0"/>
          <w:lang w:val="es-ES_tradnl"/>
        </w:rPr>
        <w:t xml:space="preserve">a.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blico externo: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nivel de clientes, nos enfrentar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a una dualidad poco com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por un lado, tendr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que dejar de comunicar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los medios la invitaci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a visitar las tiendas, orientando todos los mensajes hacia la venta por el canal digital. Por otro lado, para quienes de igual forma fueran a las tiendas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sicas, adoptar e informar cada medida sanitaria. Esta dicotom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nos obligar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a pensar de manera cautelosa y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tica nuestra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rearmar los mensajes, poniendo foco en piezas emp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ticas, promoviendo la compra online y al mismo tiempo siendo claros sobre el funcionamiento en tienda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sica.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Comunidades y barrios aleda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os a nuestros locales: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Una pandemia de </w:t>
      </w:r>
      <w:r>
        <w:rPr>
          <w:rStyle w:val="Ninguno"/>
          <w:rFonts w:ascii="Calibri" w:hAnsi="Calibri"/>
          <w:u w:color="ff0000"/>
          <w:shd w:val="clear" w:color="auto" w:fill="ffffff"/>
          <w:rtl w:val="0"/>
          <w:lang w:val="es-ES_tradnl"/>
        </w:rPr>
        <w:t>esta magnitud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nos obligaba a reorientar gran parte de nuestros proyectos de reputaci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ponernos a disposici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para ir en ayuda de esas familias que frente al virus hab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visto afectada su realidad laboral y socioecon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mica, evidenciando carencias en su hogar.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dimos continuidad y reactivamos nuestro proyecto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Terapia de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proyecto social actualmente en desarrollo, que permitir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lo largo de las 37 comunidades aleda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a nuestros locales y centro de distribuci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mejorar los hogares de diversas familias. Un plan que se estrenar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en los meses venideros y beneficiar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much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simas familias, ayudando a mejorar sus espacios y aportando calidez de hogar.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Mensajes claves:</w:t>
      </w:r>
    </w:p>
    <w:p>
      <w:pPr>
        <w:pStyle w:val="Predeterminado"/>
        <w:numPr>
          <w:ilvl w:val="0"/>
          <w:numId w:val="7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El territorio de la marca 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El Hogar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, hoy es m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s relevante que nunca: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nos pondr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el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 de cumplir con las expectativas tanto en tienda como online. </w:t>
      </w:r>
    </w:p>
    <w:p>
      <w:pPr>
        <w:pStyle w:val="Predeterminado"/>
        <w:numPr>
          <w:ilvl w:val="0"/>
          <w:numId w:val="7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Los colaboradores son el coraz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n de la empresa: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Establecer confianza y empat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durante una pandemia, pondr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prueba el sentido de pertenencia y la valoraci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trabajo de nuestros colaboradores. Para ello, hab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que asegurar medidas de seguridad y salud, transmitiendo estabilidad, claridad y empat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Desarrollo/ejecuci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n del plan: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Se implementaron mejoras en torno a la operaci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para satisfacer las necesidades de nuestros clientes, potenciando el servicio de despacho, robusteciendo la atenci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al cliente (SAC) e implementando todas las medidas sanitarias solicitadas por la autoridad. Sin embargo, el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mayor recaer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en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una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permitiera explicar, de manera simple y coherente, la bater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 mensajes que necesit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entregar. Para esto decidimos dividir la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en dos dimensiones: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Comunicaci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n informativa: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que nos permitiera incluir todas las medidas sanitarias, modificaciones de horarios y funcionamiento general de la operaci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tanto para clientes como para colaboradores.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Comunicaci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 emocional: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mostrar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cercan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desde nuestro rol de marca, presentando nuestra postura frente a la crisis y reconociendo que, a ra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z de la pandemia, cada persona se convertir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en un experto de hogar. Para ello, hablar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desde esa vereda, comprendiendo que la contingencia resignificar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la importancia de sus espacios en su calidad de refugio.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¿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Qu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hicimos?</w:t>
      </w: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Escuchar a nuestros colaboradores: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reuniones / video llamadas abiertas y masivas con las distintas gerencias y 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deres organizacionales, con el objetivo de crear cercan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y entregar la informaci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manera transparente pero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permitiendo un feedback abierto para poder resolver dudas y dar mayor tranquilidad.   </w:t>
      </w: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Mostrar cercan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a de los l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deres: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Se difundieron mensajes cercanos y atingentes a la situaci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Donde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distintas jefaturas fueron acerc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ndose a todos los miembros de la compa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con boletines, videos, maillings y web en los cuales pudieran comunicar el estatus y medidas implementadas para enfrentar la crisis. </w:t>
      </w: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b w:val="1"/>
          <w:bCs w:val="1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Fortalecer el sentimiento de pertenencia de nuestros Easyle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os: 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Este desaf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o nos llamar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a a cuidar a nuestros colaboradores y adem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s a rendirles homenaje y agradecimiento por estar enfrentando cara a cara la pandemia; a trav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s de diversas campa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as como #Cu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dateyCuid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monos, se fue entregando toda la informaci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n sanitaria. Tambi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n se cre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la campa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>a #EstamosParaAyudarte abriendo un canal de ayuda sicol</w:t>
      </w:r>
      <w:r>
        <w:rPr>
          <w:rStyle w:val="Ninguno"/>
          <w:rFonts w:ascii="Calibri" w:hAnsi="Calibri" w:hint="default"/>
          <w:b w:val="0"/>
          <w:bCs w:val="0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0"/>
          <w:bCs w:val="0"/>
          <w:shd w:val="clear" w:color="auto" w:fill="ffffff"/>
          <w:rtl w:val="0"/>
          <w:lang w:val="es-ES_tradnl"/>
        </w:rPr>
        <w:t xml:space="preserve">gica a quienes lo necesitaran. </w:t>
      </w: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Dar esperanza con miras hacia el futuro, la carrera sigue: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Finalmente era elemental aportar a la seguridad y tranquilidad. Para eso quisimos ir mostrando proyectos estrat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gicos, en instancias como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#Conectados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un programa interno 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Teams donde invitamos a todos para mantenerlos al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con el status general del negocio y las iniciativas que se seguir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gestionando en beneficio de la estrategia de negocio.</w:t>
      </w:r>
    </w:p>
    <w:p>
      <w:pPr>
        <w:pStyle w:val="Predeterminado"/>
        <w:tabs>
          <w:tab w:val="left" w:pos="142"/>
        </w:tabs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A nivel de marketing hacia el cliente final: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 lo estrictamente informativo,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la necesidad de entregar un mensaje a nuestros clientes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conectado, que viniera de lo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intr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nseco de la marca y que definiera nuestra posici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frente a la crisis. </w:t>
      </w:r>
    </w:p>
    <w:p>
      <w:pPr>
        <w:pStyle w:val="Predeterminado"/>
        <w:tabs>
          <w:tab w:val="left" w:pos="142"/>
        </w:tabs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Por lo tanto, cumplimos con lo esencial; la informaci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nuestras redes sociales, CRM y sitio web, informamos permanentemente todo lo referido a horarios, servicios de despacho, medidas de protecci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 higiene. Luego de una pausa publicitaria o estrictamente informativa, que adoptaron la mayor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 las marcas en el 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s, se retom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 todos los medios de manera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 fluida.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Fue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que decidimos dejar guardadas nuestras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publicitarias y salir con dos mensajes institucionales contingentes en TV abierta y digital, que conectar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el territorio de la marca, con el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 de nuestro negocio y el coraz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nuestros consumidores:</w:t>
      </w:r>
    </w:p>
    <w:p>
      <w:pPr>
        <w:pStyle w:val="Predeterminado"/>
        <w:numPr>
          <w:ilvl w:val="0"/>
          <w:numId w:val="10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El primer TVC titulado 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Reencu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ntrate con tu hogar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,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reflexi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todos aquellos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eventos o encuentros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que hemos tenido que cancelar debido a la pandemia y lo mucho que los extra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amos. A la vez, planteamos la oportunidad de concentrarnos en aquello con lo cual nos podemos conectar desde el encierro en el hogar, como los reencuentros con nuestros pasatiempos, gustos y personas que hab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dejado atr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s. Generamos una invitaci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a reencontrarse con ese lugar que siempre cuidaste y que hoy cuida de ti, tu hogar. </w:t>
      </w:r>
    </w:p>
    <w:p>
      <w:pPr>
        <w:pStyle w:val="Predeterminado"/>
        <w:numPr>
          <w:ilvl w:val="0"/>
          <w:numId w:val="10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El segundo TVC titulado 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Que no pase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,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invita a reflexionar que, aunque exista una ansiedad porque termine el confinamiento, ojal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que no cambie poder estar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tiempo con los que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queremos, ponernos en el lugar de los otros y de valorar los peque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os momentos que vivimos en el hogar. Volviendo a enfatizar en ese lugar que tanto cuidamos y hoy nos cuida a nosotros. </w:t>
      </w:r>
    </w:p>
    <w:p>
      <w:pPr>
        <w:pStyle w:val="Predeterminado"/>
        <w:spacing w:before="0"/>
        <w:ind w:left="720" w:firstLine="0"/>
        <w:jc w:val="both"/>
        <w:rPr>
          <w:rStyle w:val="Ninguno"/>
          <w:rFonts w:ascii="Calibri" w:cs="Calibri" w:hAnsi="Calibri" w:eastAsia="Calibri"/>
          <w:lang w:val="es-ES_tradnl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Finalmente, todo el plan de comunicaciones tanto interno como externo, nos oblig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repensar y a revalorar la importancia del hogar y el rol de nuestra compa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a. Establecer una hoja de ruta en un escenario inestable y difuso, pero que mostrara entereza y fortaleza hacia nuestros colaboradores, proveedores y clientes, que nos permitir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seguir avanzando pese a la pandemia, cuid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ndonos a nosotros y aportando a los hogares de Chile.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  <w:lang w:val="es-ES_tradnl"/>
        </w:rPr>
      </w:pP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</w:p>
    <w:p>
      <w:pPr>
        <w:pStyle w:val="Cuerpo A"/>
        <w:shd w:val="clear" w:color="auto" w:fill="ffffff"/>
        <w:jc w:val="both"/>
        <w:rPr>
          <w:rStyle w:val="Ninguno"/>
          <w:rFonts w:ascii="Arial Unicode MS" w:cs="Arial Unicode MS" w:hAnsi="Arial Unicode MS" w:eastAsia="Arial Unicode MS"/>
          <w14:textOutline w14:w="12700" w14:cap="flat">
            <w14:noFill/>
            <w14:miter w14:lim="400000"/>
          </w14:textOutline>
        </w:rPr>
      </w:pPr>
      <w:r>
        <w:rPr>
          <w:rStyle w:val="Ninguno"/>
          <w:rFonts w:ascii="Calibri" w:hAnsi="Calibri"/>
          <w:b w:val="1"/>
          <w:bCs w:val="1"/>
          <w:rtl w:val="0"/>
          <w:lang w:val="es-ES_tradnl"/>
          <w14:textOutline w14:w="12700" w14:cap="flat">
            <w14:noFill/>
            <w14:miter w14:lim="400000"/>
          </w14:textOutline>
        </w:rPr>
        <w:t>Resultados y evaluaci</w:t>
      </w:r>
      <w:r>
        <w:rPr>
          <w:rStyle w:val="Ninguno"/>
          <w:rFonts w:ascii="Calibri" w:hAnsi="Calibri" w:hint="default"/>
          <w:b w:val="1"/>
          <w:bCs w:val="1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Style w:val="Ninguno"/>
          <w:rFonts w:ascii="Calibri" w:hAnsi="Calibri"/>
          <w:b w:val="1"/>
          <w:bCs w:val="1"/>
          <w:rtl w:val="0"/>
          <w:lang w:val="es-ES_tradnl"/>
          <w14:textOutline w14:w="12700" w14:cap="flat">
            <w14:noFill/>
            <w14:miter w14:lim="400000"/>
          </w14:textOutline>
        </w:rPr>
        <w:t>n:</w:t>
      </w:r>
    </w:p>
    <w:p>
      <w:pPr>
        <w:pStyle w:val="Cuerpo A"/>
        <w:shd w:val="clear" w:color="auto" w:fill="ffffff"/>
        <w:jc w:val="both"/>
        <w:rPr>
          <w:rStyle w:val="Ninguno"/>
          <w:rFonts w:ascii="Calibri" w:cs="Calibri" w:hAnsi="Calibri" w:eastAsia="Calibri"/>
          <w:b w:val="1"/>
          <w:bCs w:val="1"/>
          <w14:textOutline w14:w="12700" w14:cap="flat">
            <w14:noFill/>
            <w14:miter w14:lim="400000"/>
          </w14:textOutline>
        </w:rPr>
      </w:pPr>
      <w:r>
        <w:rPr>
          <w:rStyle w:val="Ninguno"/>
          <w:rFonts w:ascii="Calibri" w:hAnsi="Calibri"/>
          <w:rtl w:val="0"/>
          <w:lang w:val="es-ES_tradnl"/>
        </w:rPr>
        <w:t>Todas nuestras piezas de apoyo emocional, videos informativos de nuestros l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deres, medidas preventivas y piezas de RRHH han estado dirigidas a toda la dotaci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de nuestro negocio, incluyendo a todas nuestras tiendas a lo largo de Chile, el Centro de Distribuci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y oficinas Centrales. A los cuales hemos llegado en promedio por campa</w:t>
      </w:r>
      <w:r>
        <w:rPr>
          <w:rStyle w:val="Ninguno"/>
          <w:rFonts w:ascii="Calibri" w:hAnsi="Calibri" w:hint="default"/>
          <w:rtl w:val="0"/>
          <w:lang w:val="es-ES_tradnl"/>
        </w:rPr>
        <w:t>ñ</w:t>
      </w:r>
      <w:r>
        <w:rPr>
          <w:rStyle w:val="Ninguno"/>
          <w:rFonts w:ascii="Calibri" w:hAnsi="Calibri"/>
          <w:rtl w:val="0"/>
          <w:lang w:val="es-ES_tradnl"/>
        </w:rPr>
        <w:t xml:space="preserve">a y canal: </w:t>
      </w:r>
    </w:p>
    <w:p>
      <w:pPr>
        <w:pStyle w:val="x_msonormal"/>
        <w:numPr>
          <w:ilvl w:val="0"/>
          <w:numId w:val="12"/>
        </w:numPr>
        <w:shd w:val="clear" w:color="auto" w:fill="ffffff"/>
        <w:spacing w:before="0" w:after="0"/>
        <w:jc w:val="both"/>
        <w:rPr>
          <w:lang w:val="es-ES_tradnl"/>
        </w:rPr>
      </w:pPr>
      <w:r>
        <w:rPr>
          <w:rStyle w:val="Ninguno"/>
          <w:rFonts w:ascii="Calibri" w:hAnsi="Calibri"/>
          <w:rtl w:val="0"/>
          <w:lang w:val="es-ES_tradnl"/>
        </w:rPr>
        <w:t>V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mailing 2494 personas de una dotaci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total de 5.500 colaboradores y por whatsApp 497 personas m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s. Es importante aclarar que no todos nuestros colaboradores de tienda tienen mail por lo que a ellos sus l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 xml:space="preserve">deres les comunican directamente. </w:t>
      </w:r>
    </w:p>
    <w:p>
      <w:pPr>
        <w:pStyle w:val="x_msonormal"/>
        <w:numPr>
          <w:ilvl w:val="0"/>
          <w:numId w:val="12"/>
        </w:numPr>
        <w:shd w:val="clear" w:color="auto" w:fill="ffffff"/>
        <w:spacing w:before="0" w:after="0"/>
        <w:jc w:val="both"/>
        <w:rPr>
          <w:lang w:val="es-ES_tradnl"/>
        </w:rPr>
      </w:pPr>
      <w:r>
        <w:rPr>
          <w:rStyle w:val="Ninguno"/>
          <w:rFonts w:ascii="Calibri" w:hAnsi="Calibri" w:hint="default"/>
          <w:rtl w:val="0"/>
          <w:lang w:val="es-ES_tradnl"/>
        </w:rPr>
        <w:t> </w:t>
      </w:r>
      <w:r>
        <w:rPr>
          <w:rStyle w:val="Ninguno"/>
          <w:rFonts w:ascii="Calibri" w:hAnsi="Calibri"/>
          <w:rtl w:val="0"/>
          <w:lang w:val="es-ES_tradnl"/>
        </w:rPr>
        <w:t>En cuanto a nuestros eventos Institucionales v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 xml:space="preserve">a canal digital Teams, llamados </w:t>
      </w: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Conectados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rtl w:val="0"/>
          <w:lang w:val="es-ES_tradnl"/>
        </w:rPr>
        <w:t xml:space="preserve">y </w:t>
      </w: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Qu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rtl w:val="0"/>
          <w:lang w:val="es-ES_tradnl"/>
        </w:rPr>
        <w:t>est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rtl w:val="0"/>
          <w:lang w:val="es-ES_tradnl"/>
        </w:rPr>
        <w:t>pasando en Easy</w:t>
      </w:r>
      <w:r>
        <w:rPr>
          <w:rStyle w:val="Ninguno"/>
          <w:rFonts w:ascii="Calibri" w:hAnsi="Calibri" w:hint="default"/>
          <w:rtl w:val="0"/>
          <w:lang w:val="es-ES_tradnl"/>
        </w:rPr>
        <w:t>”</w:t>
      </w:r>
      <w:r>
        <w:rPr>
          <w:rStyle w:val="Ninguno"/>
          <w:rFonts w:ascii="Calibri" w:hAnsi="Calibri"/>
          <w:rtl w:val="0"/>
          <w:lang w:val="es-ES_tradnl"/>
        </w:rPr>
        <w:t>, la invitaci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y agenda se env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a una base compuesta por Administraci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 xml:space="preserve">n Central, 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 xml:space="preserve">reas de Apoyo, Gerentes de Tienda y Subgerentes de Ventas con un alcance directo total de 447 personas participantes en promedio. </w:t>
      </w:r>
    </w:p>
    <w:p>
      <w:pPr>
        <w:pStyle w:val="x_msonormal"/>
        <w:numPr>
          <w:ilvl w:val="0"/>
          <w:numId w:val="12"/>
        </w:numPr>
        <w:shd w:val="clear" w:color="auto" w:fill="ffffff"/>
        <w:spacing w:before="0" w:after="0"/>
        <w:jc w:val="both"/>
        <w:rPr>
          <w:lang w:val="es-ES_tradnl"/>
        </w:rPr>
      </w:pPr>
      <w:r>
        <w:rPr>
          <w:rStyle w:val="Ninguno"/>
          <w:rFonts w:ascii="Calibri" w:hAnsi="Calibri"/>
          <w:rtl w:val="0"/>
          <w:lang w:val="es-ES_tradnl"/>
        </w:rPr>
        <w:t>Finalmente, en RRSS pudimos contener a nuestros usuarios sobres las dudas de funcionamiento del establecimiento y entregar informaci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 xml:space="preserve">n </w:t>
      </w:r>
      <w:r>
        <w:rPr>
          <w:rStyle w:val="Ninguno"/>
          <w:rFonts w:ascii="Calibri" w:hAnsi="Calibri" w:hint="default"/>
          <w:rtl w:val="0"/>
          <w:lang w:val="es-ES_tradnl"/>
        </w:rPr>
        <w:t>ú</w:t>
      </w:r>
      <w:r>
        <w:rPr>
          <w:rStyle w:val="Ninguno"/>
          <w:rFonts w:ascii="Calibri" w:hAnsi="Calibri"/>
          <w:rtl w:val="0"/>
          <w:lang w:val="es-ES_tradnl"/>
        </w:rPr>
        <w:t xml:space="preserve">til en tiempos tan complejos de manera permanente desde el comienzo de esta crisis y actualmente.  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úmero"/>
  </w:abstractNum>
  <w:abstractNum w:abstractNumId="3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Viñetas"/>
  </w:abstractNum>
  <w:abstractNum w:abstractNumId="5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Estilo importado 2"/>
  </w:abstractNum>
  <w:abstractNum w:abstractNumId="7">
    <w:multiLevelType w:val="hybridMultilevel"/>
    <w:styleLink w:val="Estilo importado 2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3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5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47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69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91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13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35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Viñetas.0"/>
  </w:abstractNum>
  <w:abstractNum w:abstractNumId="9">
    <w:multiLevelType w:val="hybridMultilevel"/>
    <w:styleLink w:val="Viñetas.0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785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112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1120"/>
            <w:tab w:val="left" w:pos="1680"/>
            <w:tab w:val="left" w:pos="224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720" w:hanging="500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81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03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25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47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69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191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13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2355" w:hanging="375"/>
        </w:pPr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redeterminado">
    <w:name w:val="Predeterminado"/>
    <w:next w:val="Predeterminad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numbering" w:styleId="Estilo importado 1">
    <w:name w:val="Estilo importado 1"/>
    <w:pPr>
      <w:numPr>
        <w:numId w:val="1"/>
      </w:numPr>
    </w:pPr>
  </w:style>
  <w:style w:type="character" w:styleId="Ninguno A">
    <w:name w:val="Ninguno A"/>
    <w:basedOn w:val="Ninguno"/>
    <w:rPr>
      <w:lang w:val="es-ES_tradnl"/>
    </w:rPr>
  </w:style>
  <w:style w:type="numbering" w:styleId="Número">
    <w:name w:val="Número"/>
    <w:pPr>
      <w:numPr>
        <w:numId w:val="3"/>
      </w:numPr>
    </w:pPr>
  </w:style>
  <w:style w:type="numbering" w:styleId="Viñetas">
    <w:name w:val="Viñetas"/>
    <w:pPr>
      <w:numPr>
        <w:numId w:val="6"/>
      </w:numPr>
    </w:pPr>
  </w:style>
  <w:style w:type="numbering" w:styleId="Estilo importado 2">
    <w:name w:val="Estilo importado 2"/>
    <w:pPr>
      <w:numPr>
        <w:numId w:val="8"/>
      </w:numPr>
    </w:p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x_msonormal">
    <w:name w:val="x_msonormal"/>
    <w:next w:val="x_mso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numbering" w:styleId="Viñetas.0">
    <w:name w:val="Viñetas.0"/>
    <w:pPr>
      <w:numPr>
        <w:numId w:val="1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