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C77440" w14:textId="77777777" w:rsidR="005B422C" w:rsidRDefault="005B422C" w:rsidP="002F0D84">
      <w:pPr>
        <w:jc w:val="center"/>
        <w:rPr>
          <w:rFonts w:ascii="Arial" w:hAnsi="Arial" w:cs="Arial"/>
          <w:b/>
          <w:sz w:val="22"/>
          <w:szCs w:val="22"/>
        </w:rPr>
      </w:pPr>
    </w:p>
    <w:p w14:paraId="0F82BF58" w14:textId="77777777" w:rsidR="005B422C" w:rsidRDefault="005B422C" w:rsidP="002F0D84">
      <w:pPr>
        <w:jc w:val="center"/>
        <w:rPr>
          <w:rFonts w:ascii="Arial" w:hAnsi="Arial" w:cs="Arial"/>
          <w:b/>
          <w:sz w:val="22"/>
          <w:szCs w:val="22"/>
        </w:rPr>
      </w:pPr>
    </w:p>
    <w:p w14:paraId="7FC00225" w14:textId="77777777" w:rsidR="005B422C" w:rsidRDefault="005B422C" w:rsidP="002F0D84">
      <w:pPr>
        <w:jc w:val="center"/>
        <w:rPr>
          <w:rFonts w:ascii="Arial" w:hAnsi="Arial" w:cs="Arial"/>
          <w:b/>
          <w:sz w:val="22"/>
          <w:szCs w:val="22"/>
        </w:rPr>
      </w:pPr>
    </w:p>
    <w:p w14:paraId="3DD10759" w14:textId="77777777" w:rsidR="005B422C" w:rsidRDefault="005B422C" w:rsidP="002F0D84">
      <w:pPr>
        <w:jc w:val="center"/>
        <w:rPr>
          <w:rFonts w:ascii="Arial" w:hAnsi="Arial" w:cs="Arial"/>
          <w:b/>
          <w:sz w:val="22"/>
          <w:szCs w:val="22"/>
        </w:rPr>
      </w:pPr>
    </w:p>
    <w:p w14:paraId="6A737EFE" w14:textId="77777777" w:rsidR="005B422C" w:rsidRDefault="005B422C" w:rsidP="002F0D84">
      <w:pPr>
        <w:jc w:val="center"/>
        <w:rPr>
          <w:rFonts w:ascii="Arial" w:hAnsi="Arial" w:cs="Arial"/>
          <w:b/>
          <w:sz w:val="22"/>
          <w:szCs w:val="22"/>
        </w:rPr>
      </w:pPr>
    </w:p>
    <w:p w14:paraId="6772E986" w14:textId="77777777" w:rsidR="005B422C" w:rsidRDefault="005B422C" w:rsidP="002F0D84">
      <w:pPr>
        <w:jc w:val="center"/>
        <w:rPr>
          <w:rFonts w:ascii="Arial" w:hAnsi="Arial" w:cs="Arial"/>
          <w:b/>
          <w:sz w:val="22"/>
          <w:szCs w:val="22"/>
        </w:rPr>
      </w:pPr>
    </w:p>
    <w:p w14:paraId="406C9E32" w14:textId="77777777" w:rsidR="005B422C" w:rsidRDefault="005B422C" w:rsidP="002F0D84">
      <w:pPr>
        <w:jc w:val="center"/>
        <w:rPr>
          <w:rFonts w:ascii="Arial" w:hAnsi="Arial" w:cs="Arial"/>
          <w:b/>
          <w:sz w:val="22"/>
          <w:szCs w:val="22"/>
        </w:rPr>
      </w:pPr>
    </w:p>
    <w:p w14:paraId="5CAC56AB" w14:textId="3E75989D" w:rsidR="002F0D84" w:rsidRDefault="002F0D84" w:rsidP="002F0D84">
      <w:pPr>
        <w:jc w:val="center"/>
        <w:rPr>
          <w:rFonts w:ascii="Arial" w:hAnsi="Arial" w:cs="Arial"/>
          <w:b/>
          <w:sz w:val="22"/>
          <w:szCs w:val="22"/>
        </w:rPr>
      </w:pPr>
      <w:r w:rsidRPr="000551D3">
        <w:rPr>
          <w:rFonts w:ascii="Arial" w:hAnsi="Arial" w:cs="Arial"/>
          <w:b/>
          <w:sz w:val="22"/>
          <w:szCs w:val="22"/>
        </w:rPr>
        <w:t xml:space="preserve">NUMERO Y NOMBRE DE LA/S CATEGORÍA/S: </w:t>
      </w:r>
    </w:p>
    <w:p w14:paraId="030663C9" w14:textId="77777777" w:rsidR="00CB5F2C" w:rsidRPr="008D09C7" w:rsidRDefault="00CB5F2C" w:rsidP="00CB5F2C">
      <w:pPr>
        <w:jc w:val="center"/>
        <w:rPr>
          <w:rFonts w:ascii="Arial" w:hAnsi="Arial" w:cs="Arial"/>
          <w:sz w:val="22"/>
          <w:szCs w:val="22"/>
        </w:rPr>
      </w:pPr>
      <w:r w:rsidRPr="008D09C7">
        <w:rPr>
          <w:rFonts w:ascii="Arial" w:hAnsi="Arial" w:cs="Arial"/>
          <w:sz w:val="22"/>
          <w:szCs w:val="22"/>
        </w:rPr>
        <w:t>Nº 19 Relaciones con los consumidores</w:t>
      </w:r>
    </w:p>
    <w:p w14:paraId="531FEFE2" w14:textId="77777777" w:rsidR="00AF5AA9" w:rsidRPr="000551D3" w:rsidRDefault="00AF5AA9" w:rsidP="002F0D84">
      <w:pPr>
        <w:jc w:val="center"/>
        <w:rPr>
          <w:rFonts w:ascii="Arial" w:hAnsi="Arial" w:cs="Arial"/>
          <w:b/>
          <w:sz w:val="22"/>
          <w:szCs w:val="22"/>
        </w:rPr>
      </w:pPr>
    </w:p>
    <w:p w14:paraId="5992ADA5" w14:textId="77777777" w:rsidR="002F0D84" w:rsidRDefault="002F0D84" w:rsidP="002F0D84">
      <w:pPr>
        <w:jc w:val="center"/>
        <w:rPr>
          <w:rFonts w:ascii="Arial" w:hAnsi="Arial" w:cs="Arial"/>
          <w:b/>
          <w:sz w:val="22"/>
          <w:szCs w:val="22"/>
        </w:rPr>
      </w:pPr>
      <w:r w:rsidRPr="000551D3">
        <w:rPr>
          <w:rFonts w:ascii="Arial" w:hAnsi="Arial" w:cs="Arial"/>
          <w:b/>
          <w:sz w:val="22"/>
          <w:szCs w:val="22"/>
        </w:rPr>
        <w:t>TÍTULO DEL PROGRAMA:</w:t>
      </w:r>
    </w:p>
    <w:p w14:paraId="264755F5" w14:textId="77777777" w:rsidR="00054A51" w:rsidRDefault="00054A51" w:rsidP="00054A51">
      <w:pPr>
        <w:jc w:val="center"/>
        <w:rPr>
          <w:rFonts w:ascii="Arial" w:hAnsi="Arial" w:cs="Arial"/>
          <w:sz w:val="22"/>
          <w:szCs w:val="22"/>
        </w:rPr>
      </w:pPr>
      <w:r>
        <w:rPr>
          <w:rFonts w:ascii="Arial" w:hAnsi="Arial" w:cs="Arial"/>
          <w:sz w:val="22"/>
          <w:szCs w:val="22"/>
        </w:rPr>
        <w:t>Condorito en Metro de Santiago</w:t>
      </w:r>
    </w:p>
    <w:p w14:paraId="18060167" w14:textId="77777777" w:rsidR="00A76A11" w:rsidRPr="000551D3" w:rsidRDefault="00A76A11" w:rsidP="002F0D84">
      <w:pPr>
        <w:jc w:val="center"/>
        <w:rPr>
          <w:rFonts w:ascii="Arial" w:hAnsi="Arial" w:cs="Arial"/>
          <w:sz w:val="22"/>
          <w:szCs w:val="22"/>
        </w:rPr>
      </w:pPr>
    </w:p>
    <w:p w14:paraId="13DDA612" w14:textId="77777777" w:rsidR="002F0D84" w:rsidRDefault="002F0D84" w:rsidP="002F0D84">
      <w:pPr>
        <w:jc w:val="center"/>
        <w:rPr>
          <w:rFonts w:ascii="Arial" w:hAnsi="Arial" w:cs="Arial"/>
          <w:b/>
          <w:sz w:val="22"/>
          <w:szCs w:val="22"/>
        </w:rPr>
      </w:pPr>
      <w:r w:rsidRPr="000551D3">
        <w:rPr>
          <w:rFonts w:ascii="Arial" w:hAnsi="Arial" w:cs="Arial"/>
          <w:b/>
          <w:sz w:val="22"/>
          <w:szCs w:val="22"/>
        </w:rPr>
        <w:t>NOMBRE DE LA COMPAÑÍA O INSTITUCIÓN:</w:t>
      </w:r>
    </w:p>
    <w:p w14:paraId="3938BB6F" w14:textId="05F2685D" w:rsidR="002F0D84" w:rsidRDefault="00E630D1" w:rsidP="002F0D84">
      <w:pPr>
        <w:jc w:val="center"/>
        <w:rPr>
          <w:rFonts w:ascii="Arial" w:hAnsi="Arial" w:cs="Arial"/>
          <w:sz w:val="22"/>
          <w:szCs w:val="22"/>
        </w:rPr>
      </w:pPr>
      <w:r>
        <w:rPr>
          <w:rFonts w:ascii="Arial" w:hAnsi="Arial" w:cs="Arial"/>
          <w:sz w:val="22"/>
          <w:szCs w:val="22"/>
        </w:rPr>
        <w:t>Metro de Santiago</w:t>
      </w:r>
    </w:p>
    <w:p w14:paraId="507B6252" w14:textId="77777777" w:rsidR="002F0D84" w:rsidRPr="000551D3" w:rsidRDefault="002F0D84" w:rsidP="002F0D84">
      <w:pPr>
        <w:jc w:val="center"/>
        <w:rPr>
          <w:rFonts w:ascii="Arial" w:hAnsi="Arial" w:cs="Arial"/>
          <w:sz w:val="22"/>
          <w:szCs w:val="22"/>
        </w:rPr>
      </w:pPr>
    </w:p>
    <w:p w14:paraId="2877CB31" w14:textId="77777777" w:rsidR="002F0D84" w:rsidRDefault="002F0D84" w:rsidP="002F0D84">
      <w:pPr>
        <w:jc w:val="center"/>
        <w:rPr>
          <w:rFonts w:ascii="Arial" w:hAnsi="Arial" w:cs="Arial"/>
          <w:b/>
          <w:sz w:val="22"/>
          <w:szCs w:val="22"/>
        </w:rPr>
      </w:pPr>
      <w:r w:rsidRPr="000551D3">
        <w:rPr>
          <w:rFonts w:ascii="Arial" w:hAnsi="Arial" w:cs="Arial"/>
          <w:b/>
          <w:sz w:val="22"/>
          <w:szCs w:val="22"/>
        </w:rPr>
        <w:t>DEPARTAMENTO DESARROLLADOR DEL PLAN:</w:t>
      </w:r>
    </w:p>
    <w:p w14:paraId="16BAE3C1" w14:textId="77777777" w:rsidR="002F0D84" w:rsidRDefault="002F0D84" w:rsidP="002F0D84">
      <w:pPr>
        <w:jc w:val="center"/>
        <w:rPr>
          <w:rFonts w:ascii="Arial" w:hAnsi="Arial" w:cs="Arial"/>
          <w:sz w:val="22"/>
          <w:szCs w:val="22"/>
        </w:rPr>
      </w:pPr>
      <w:r w:rsidRPr="000551D3">
        <w:rPr>
          <w:rFonts w:ascii="Arial" w:hAnsi="Arial" w:cs="Arial"/>
          <w:sz w:val="22"/>
          <w:szCs w:val="22"/>
        </w:rPr>
        <w:t>Agencia Inbrax</w:t>
      </w:r>
    </w:p>
    <w:p w14:paraId="1AC02B7F" w14:textId="77777777" w:rsidR="002F0D84" w:rsidRPr="000551D3" w:rsidRDefault="002F0D84" w:rsidP="002F0D84">
      <w:pPr>
        <w:jc w:val="center"/>
        <w:rPr>
          <w:rFonts w:ascii="Arial" w:hAnsi="Arial" w:cs="Arial"/>
          <w:sz w:val="22"/>
          <w:szCs w:val="22"/>
        </w:rPr>
      </w:pPr>
    </w:p>
    <w:p w14:paraId="59516C72" w14:textId="77777777" w:rsidR="002F0D84" w:rsidRPr="00481C7C" w:rsidRDefault="002F0D84" w:rsidP="002F0D84">
      <w:pPr>
        <w:jc w:val="center"/>
        <w:rPr>
          <w:rFonts w:ascii="Arial" w:hAnsi="Arial" w:cs="Arial"/>
          <w:b/>
          <w:sz w:val="22"/>
          <w:szCs w:val="22"/>
        </w:rPr>
      </w:pPr>
      <w:r w:rsidRPr="00481C7C">
        <w:rPr>
          <w:rFonts w:ascii="Arial" w:hAnsi="Arial" w:cs="Arial"/>
          <w:b/>
          <w:sz w:val="22"/>
          <w:szCs w:val="22"/>
        </w:rPr>
        <w:t>PERSONAS RESPONSABLES DEL PLAN DE COMUNICACIÓN:</w:t>
      </w:r>
    </w:p>
    <w:p w14:paraId="291456E6" w14:textId="77777777" w:rsidR="00D45031" w:rsidRDefault="00D45031" w:rsidP="00D45031">
      <w:pPr>
        <w:jc w:val="center"/>
        <w:rPr>
          <w:rFonts w:ascii="Arial" w:hAnsi="Arial" w:cs="Arial"/>
          <w:sz w:val="22"/>
          <w:szCs w:val="22"/>
        </w:rPr>
      </w:pPr>
      <w:r w:rsidRPr="00481C7C">
        <w:rPr>
          <w:rFonts w:ascii="Arial" w:hAnsi="Arial" w:cs="Arial"/>
          <w:sz w:val="22"/>
          <w:szCs w:val="22"/>
        </w:rPr>
        <w:t xml:space="preserve">Pancho González (Director Creativo), Carolina Pinheiro (Gerente General), </w:t>
      </w:r>
      <w:r>
        <w:rPr>
          <w:rFonts w:ascii="Arial" w:hAnsi="Arial" w:cs="Arial"/>
          <w:sz w:val="22"/>
          <w:szCs w:val="22"/>
        </w:rPr>
        <w:t>Neil Arce</w:t>
      </w:r>
      <w:r w:rsidRPr="00481C7C">
        <w:rPr>
          <w:rFonts w:ascii="Arial" w:hAnsi="Arial" w:cs="Arial"/>
          <w:sz w:val="22"/>
          <w:szCs w:val="22"/>
        </w:rPr>
        <w:t xml:space="preserve"> (</w:t>
      </w:r>
      <w:r>
        <w:rPr>
          <w:rFonts w:ascii="Arial" w:hAnsi="Arial" w:cs="Arial"/>
          <w:sz w:val="22"/>
          <w:szCs w:val="22"/>
        </w:rPr>
        <w:t>director de planning</w:t>
      </w:r>
      <w:r w:rsidRPr="00481C7C">
        <w:rPr>
          <w:rFonts w:ascii="Arial" w:hAnsi="Arial" w:cs="Arial"/>
          <w:sz w:val="22"/>
          <w:szCs w:val="22"/>
        </w:rPr>
        <w:t xml:space="preserve">), Cristián Chávez (Director Creativo), </w:t>
      </w:r>
      <w:r>
        <w:rPr>
          <w:rFonts w:ascii="Arial" w:hAnsi="Arial" w:cs="Arial"/>
          <w:sz w:val="22"/>
          <w:szCs w:val="22"/>
        </w:rPr>
        <w:t>Matías Troncoso</w:t>
      </w:r>
      <w:r w:rsidRPr="00481C7C">
        <w:rPr>
          <w:rFonts w:ascii="Arial" w:hAnsi="Arial" w:cs="Arial"/>
          <w:sz w:val="22"/>
          <w:szCs w:val="22"/>
        </w:rPr>
        <w:t xml:space="preserve"> (Redactor Creativo)</w:t>
      </w:r>
      <w:r>
        <w:rPr>
          <w:rFonts w:ascii="Arial" w:hAnsi="Arial" w:cs="Arial"/>
          <w:sz w:val="22"/>
          <w:szCs w:val="22"/>
        </w:rPr>
        <w:t xml:space="preserve">, </w:t>
      </w:r>
      <w:r w:rsidRPr="00481C7C">
        <w:rPr>
          <w:rFonts w:ascii="Arial" w:hAnsi="Arial" w:cs="Arial"/>
          <w:sz w:val="22"/>
          <w:szCs w:val="22"/>
        </w:rPr>
        <w:t xml:space="preserve">Jorge </w:t>
      </w:r>
      <w:r>
        <w:rPr>
          <w:rFonts w:ascii="Arial" w:hAnsi="Arial" w:cs="Arial"/>
          <w:sz w:val="22"/>
          <w:szCs w:val="22"/>
        </w:rPr>
        <w:t>F</w:t>
      </w:r>
      <w:r w:rsidRPr="00481C7C">
        <w:rPr>
          <w:rFonts w:ascii="Arial" w:hAnsi="Arial" w:cs="Arial"/>
          <w:sz w:val="22"/>
          <w:szCs w:val="22"/>
        </w:rPr>
        <w:t>ajardo (Director de Arte)</w:t>
      </w:r>
      <w:r>
        <w:rPr>
          <w:rFonts w:ascii="Arial" w:hAnsi="Arial" w:cs="Arial"/>
          <w:sz w:val="22"/>
          <w:szCs w:val="22"/>
        </w:rPr>
        <w:t>.</w:t>
      </w:r>
    </w:p>
    <w:p w14:paraId="3FE838ED" w14:textId="77777777" w:rsidR="002F0D84" w:rsidRPr="000551D3" w:rsidRDefault="002F0D84" w:rsidP="003606FD">
      <w:pPr>
        <w:jc w:val="center"/>
        <w:rPr>
          <w:rFonts w:ascii="Arial" w:hAnsi="Arial" w:cs="Arial"/>
          <w:b/>
          <w:sz w:val="22"/>
          <w:szCs w:val="22"/>
        </w:rPr>
      </w:pPr>
    </w:p>
    <w:p w14:paraId="4ADCADB2" w14:textId="77777777" w:rsidR="002F0D84" w:rsidRPr="000551D3" w:rsidRDefault="002F0D84" w:rsidP="003606FD">
      <w:pPr>
        <w:jc w:val="center"/>
        <w:rPr>
          <w:rFonts w:ascii="Arial" w:hAnsi="Arial" w:cs="Arial"/>
          <w:b/>
          <w:sz w:val="22"/>
          <w:szCs w:val="22"/>
        </w:rPr>
      </w:pPr>
      <w:r w:rsidRPr="000551D3">
        <w:rPr>
          <w:rFonts w:ascii="Arial" w:hAnsi="Arial" w:cs="Arial"/>
          <w:b/>
          <w:sz w:val="22"/>
          <w:szCs w:val="22"/>
        </w:rPr>
        <w:t>PROPÓSITO DEL PROGRAMA:</w:t>
      </w:r>
    </w:p>
    <w:p w14:paraId="21AB28CF" w14:textId="77777777" w:rsidR="00F67475" w:rsidRDefault="00F67475" w:rsidP="00082EDE">
      <w:pPr>
        <w:pStyle w:val="NormalWeb"/>
        <w:jc w:val="center"/>
        <w:rPr>
          <w:rFonts w:ascii="Arial" w:eastAsiaTheme="minorHAnsi" w:hAnsi="Arial" w:cs="Arial"/>
          <w:i/>
          <w:iCs/>
          <w:sz w:val="22"/>
          <w:szCs w:val="22"/>
          <w:lang w:eastAsia="en-US"/>
        </w:rPr>
      </w:pPr>
      <w:r w:rsidRPr="00F67475">
        <w:rPr>
          <w:rFonts w:ascii="Arial" w:eastAsiaTheme="minorHAnsi" w:hAnsi="Arial" w:cs="Arial"/>
          <w:i/>
          <w:iCs/>
          <w:sz w:val="22"/>
          <w:szCs w:val="22"/>
          <w:lang w:eastAsia="en-US"/>
        </w:rPr>
        <w:t>Durante septiembre se juntaron dos iconos de Chile, Condorito y Metro de Santiago, realizando una edición especial de la reconocida revista cómica: "Condorito en Metro". La campaña debía sorprender a todos los usuarios y generar un impacto en la opinión pública.</w:t>
      </w:r>
    </w:p>
    <w:p w14:paraId="4BC6C247" w14:textId="365623E0" w:rsidR="00082EDE" w:rsidRPr="000551D3" w:rsidRDefault="002F0D84" w:rsidP="00082EDE">
      <w:pPr>
        <w:pStyle w:val="NormalWeb"/>
        <w:jc w:val="center"/>
        <w:rPr>
          <w:rFonts w:ascii="Arial" w:hAnsi="Arial" w:cs="Arial"/>
          <w:sz w:val="22"/>
          <w:szCs w:val="22"/>
        </w:rPr>
      </w:pPr>
      <w:r w:rsidRPr="000551D3">
        <w:rPr>
          <w:rFonts w:ascii="Arial" w:hAnsi="Arial" w:cs="Arial"/>
          <w:sz w:val="22"/>
          <w:szCs w:val="22"/>
        </w:rPr>
        <w:br/>
      </w:r>
      <w:r w:rsidR="00082EDE" w:rsidRPr="000551D3">
        <w:rPr>
          <w:rFonts w:ascii="Arial" w:hAnsi="Arial" w:cs="Arial"/>
          <w:sz w:val="22"/>
          <w:szCs w:val="22"/>
        </w:rPr>
        <w:t xml:space="preserve">Inicio: </w:t>
      </w:r>
      <w:r w:rsidR="003853AE">
        <w:rPr>
          <w:rFonts w:ascii="Arial" w:hAnsi="Arial" w:cs="Arial"/>
          <w:sz w:val="22"/>
          <w:szCs w:val="22"/>
        </w:rPr>
        <w:t>01</w:t>
      </w:r>
      <w:r w:rsidR="00082EDE">
        <w:rPr>
          <w:rFonts w:ascii="Arial" w:hAnsi="Arial" w:cs="Arial"/>
          <w:sz w:val="22"/>
          <w:szCs w:val="22"/>
        </w:rPr>
        <w:t>-0</w:t>
      </w:r>
      <w:r w:rsidR="003853AE">
        <w:rPr>
          <w:rFonts w:ascii="Arial" w:hAnsi="Arial" w:cs="Arial"/>
          <w:sz w:val="22"/>
          <w:szCs w:val="22"/>
        </w:rPr>
        <w:t>9</w:t>
      </w:r>
      <w:r w:rsidR="00082EDE">
        <w:rPr>
          <w:rFonts w:ascii="Arial" w:hAnsi="Arial" w:cs="Arial"/>
          <w:sz w:val="22"/>
          <w:szCs w:val="22"/>
        </w:rPr>
        <w:t>-2019</w:t>
      </w:r>
      <w:r w:rsidR="00082EDE" w:rsidRPr="000551D3">
        <w:rPr>
          <w:rFonts w:ascii="Arial" w:hAnsi="Arial" w:cs="Arial"/>
          <w:sz w:val="22"/>
          <w:szCs w:val="22"/>
        </w:rPr>
        <w:t xml:space="preserve"> Término: </w:t>
      </w:r>
      <w:r w:rsidR="003853AE">
        <w:rPr>
          <w:rFonts w:ascii="Arial" w:hAnsi="Arial" w:cs="Arial"/>
          <w:sz w:val="22"/>
          <w:szCs w:val="22"/>
        </w:rPr>
        <w:t>30</w:t>
      </w:r>
      <w:r w:rsidR="00082EDE">
        <w:rPr>
          <w:rFonts w:ascii="Arial" w:hAnsi="Arial" w:cs="Arial"/>
          <w:sz w:val="22"/>
          <w:szCs w:val="22"/>
        </w:rPr>
        <w:t>-0</w:t>
      </w:r>
      <w:r w:rsidR="003853AE">
        <w:rPr>
          <w:rFonts w:ascii="Arial" w:hAnsi="Arial" w:cs="Arial"/>
          <w:sz w:val="22"/>
          <w:szCs w:val="22"/>
        </w:rPr>
        <w:t>9</w:t>
      </w:r>
      <w:r w:rsidR="00082EDE">
        <w:rPr>
          <w:rFonts w:ascii="Arial" w:hAnsi="Arial" w:cs="Arial"/>
          <w:sz w:val="22"/>
          <w:szCs w:val="22"/>
        </w:rPr>
        <w:t>-2019</w:t>
      </w:r>
    </w:p>
    <w:p w14:paraId="1B401657" w14:textId="1AD767AE" w:rsidR="002F0D84" w:rsidRPr="000551D3" w:rsidRDefault="00082EDE" w:rsidP="003606FD">
      <w:pPr>
        <w:pStyle w:val="NormalWeb"/>
        <w:jc w:val="center"/>
        <w:rPr>
          <w:rFonts w:ascii="Arial" w:hAnsi="Arial" w:cs="Arial"/>
          <w:sz w:val="22"/>
          <w:szCs w:val="22"/>
        </w:rPr>
      </w:pPr>
      <w:r>
        <w:rPr>
          <w:rFonts w:ascii="Arial" w:hAnsi="Arial" w:cs="Arial"/>
          <w:sz w:val="22"/>
          <w:szCs w:val="22"/>
        </w:rPr>
        <w:tab/>
      </w:r>
    </w:p>
    <w:p w14:paraId="00797EC0" w14:textId="21FDB1DE" w:rsidR="009B6662" w:rsidRDefault="009B6662" w:rsidP="002F0D84"/>
    <w:p w14:paraId="1C9D52FD" w14:textId="5A85765F" w:rsidR="005B422C" w:rsidRDefault="005B422C" w:rsidP="002F0D84"/>
    <w:p w14:paraId="4D1AF8C5" w14:textId="1EC68ABD" w:rsidR="005B422C" w:rsidRDefault="005B422C" w:rsidP="002F0D84"/>
    <w:p w14:paraId="41C54116" w14:textId="475ECD52" w:rsidR="005B422C" w:rsidRDefault="005B422C" w:rsidP="002F0D84"/>
    <w:p w14:paraId="1AF7A4F3" w14:textId="297FAFCF" w:rsidR="005B422C" w:rsidRDefault="005B422C" w:rsidP="002F0D84"/>
    <w:p w14:paraId="22884E26" w14:textId="622AD940" w:rsidR="005B422C" w:rsidRDefault="005B422C" w:rsidP="002F0D84"/>
    <w:p w14:paraId="20DD571A" w14:textId="666334AB" w:rsidR="005B422C" w:rsidRDefault="005B422C" w:rsidP="002F0D84"/>
    <w:p w14:paraId="06E8751E" w14:textId="1EE1B014" w:rsidR="005B422C" w:rsidRDefault="005B422C" w:rsidP="002F0D84"/>
    <w:p w14:paraId="532CC13D" w14:textId="76FE100E" w:rsidR="005B422C" w:rsidRDefault="005B422C">
      <w:pPr>
        <w:spacing w:after="160" w:line="259" w:lineRule="auto"/>
      </w:pPr>
      <w:r>
        <w:br w:type="page"/>
      </w:r>
    </w:p>
    <w:p w14:paraId="1E1E5BD7" w14:textId="77777777" w:rsidR="005B422C" w:rsidRDefault="005B422C" w:rsidP="005B422C">
      <w:pPr>
        <w:jc w:val="both"/>
        <w:rPr>
          <w:rFonts w:ascii="Arial" w:hAnsi="Arial" w:cs="Arial"/>
          <w:b/>
          <w:sz w:val="22"/>
          <w:szCs w:val="22"/>
        </w:rPr>
      </w:pPr>
      <w:r w:rsidRPr="00053638">
        <w:rPr>
          <w:rFonts w:ascii="Arial" w:hAnsi="Arial" w:cs="Arial"/>
          <w:b/>
          <w:sz w:val="22"/>
          <w:szCs w:val="22"/>
        </w:rPr>
        <w:lastRenderedPageBreak/>
        <w:t>1.- INTRODUCCIÓN (PLANTEO Y DIAGNOSTICO)</w:t>
      </w:r>
    </w:p>
    <w:p w14:paraId="0DB60500" w14:textId="77777777" w:rsidR="005B422C" w:rsidRDefault="005B422C" w:rsidP="005B422C">
      <w:pPr>
        <w:jc w:val="both"/>
        <w:rPr>
          <w:rFonts w:ascii="Arial" w:hAnsi="Arial" w:cs="Arial"/>
          <w:b/>
          <w:sz w:val="22"/>
          <w:szCs w:val="22"/>
        </w:rPr>
      </w:pPr>
    </w:p>
    <w:p w14:paraId="35FACBAD" w14:textId="77777777" w:rsidR="00FF56B2" w:rsidRPr="00FF56B2" w:rsidRDefault="00FF56B2" w:rsidP="00FF56B2">
      <w:pPr>
        <w:pStyle w:val="NormalWeb"/>
        <w:spacing w:before="0" w:beforeAutospacing="0" w:after="0" w:afterAutospacing="0" w:line="276" w:lineRule="auto"/>
        <w:jc w:val="both"/>
      </w:pPr>
      <w:r w:rsidRPr="00FF56B2">
        <w:rPr>
          <w:rFonts w:ascii="Arial" w:eastAsia="Helvetica Neue Thin" w:hAnsi="Arial" w:cs="Arial"/>
          <w:b/>
          <w:bCs/>
          <w:kern w:val="24"/>
          <w:lang w:val="es-ES_tradnl"/>
        </w:rPr>
        <w:t>Metro de Santiago</w:t>
      </w:r>
      <w:r w:rsidRPr="00FF56B2">
        <w:rPr>
          <w:rFonts w:ascii="Arial" w:eastAsia="Helvetica Neue Thin" w:hAnsi="Arial" w:cs="Arial"/>
          <w:kern w:val="24"/>
          <w:lang w:val="es-ES_tradnl"/>
        </w:rPr>
        <w:t xml:space="preserve">, mueve millones de personas todos los días, desde 1975, movilidad que en los horarios punta se dificulta y hace que la experiencia no sea tan cómoda. Bajo este contexto, </w:t>
      </w:r>
      <w:r w:rsidRPr="00FF56B2">
        <w:rPr>
          <w:rFonts w:ascii="Arial" w:eastAsia="Helvetica Neue Thin" w:hAnsi="Arial" w:cs="Arial"/>
          <w:b/>
          <w:bCs/>
          <w:kern w:val="24"/>
          <w:lang w:val="es-ES_tradnl"/>
        </w:rPr>
        <w:t>Metro</w:t>
      </w:r>
      <w:r w:rsidRPr="00FF56B2">
        <w:rPr>
          <w:rFonts w:ascii="Arial" w:eastAsia="Helvetica Neue Thin" w:hAnsi="Arial" w:cs="Arial"/>
          <w:kern w:val="24"/>
          <w:lang w:val="es-ES_tradnl"/>
        </w:rPr>
        <w:t xml:space="preserve"> tiene como desafío mantener una </w:t>
      </w:r>
      <w:r w:rsidRPr="00FF56B2">
        <w:rPr>
          <w:rFonts w:ascii="Arial" w:eastAsia="Helvetica Neue Thin" w:hAnsi="Arial" w:cs="Arial"/>
          <w:b/>
          <w:bCs/>
          <w:kern w:val="24"/>
          <w:lang w:val="es-ES_tradnl"/>
        </w:rPr>
        <w:t xml:space="preserve">relación cercana con su comunidad </w:t>
      </w:r>
      <w:r w:rsidRPr="00FF56B2">
        <w:rPr>
          <w:rFonts w:ascii="Arial" w:eastAsia="Helvetica Neue Thin" w:hAnsi="Arial" w:cs="Arial"/>
          <w:kern w:val="24"/>
          <w:lang w:val="es-ES_tradnl"/>
        </w:rPr>
        <w:t>y demostrar que hace todo lo posible para entregar un buen servicio y además aportar a la sociedad con diferentes acciones y/o contenido que amenice los traslados.</w:t>
      </w:r>
    </w:p>
    <w:p w14:paraId="716478DF" w14:textId="77777777" w:rsidR="00FF56B2" w:rsidRPr="00FF56B2" w:rsidRDefault="00FF56B2" w:rsidP="00FF56B2">
      <w:pPr>
        <w:pStyle w:val="NormalWeb"/>
        <w:spacing w:before="0" w:beforeAutospacing="0" w:after="0" w:afterAutospacing="0" w:line="276" w:lineRule="auto"/>
        <w:jc w:val="both"/>
      </w:pPr>
      <w:r w:rsidRPr="00FF56B2">
        <w:rPr>
          <w:rFonts w:ascii="Arial" w:eastAsia="Helvetica Neue Thin" w:hAnsi="Arial" w:cs="Arial"/>
          <w:b/>
          <w:bCs/>
          <w:kern w:val="24"/>
          <w:lang w:val="es-ES_tradnl"/>
        </w:rPr>
        <w:t>Metro</w:t>
      </w:r>
      <w:r w:rsidRPr="00FF56B2">
        <w:rPr>
          <w:rFonts w:ascii="Arial" w:eastAsia="Helvetica Neue Thin" w:hAnsi="Arial" w:cs="Arial"/>
          <w:kern w:val="24"/>
          <w:lang w:val="es-ES_tradnl"/>
        </w:rPr>
        <w:t xml:space="preserve"> es un ícono de la ciudad de Santiago y durante septiembre muchas personas usan el servicio con una mejor disposición, ya que van a celebrar o reunirse con sus familiares por las fiestas patrias. Por otro lado, existe un personaje que también es ícono para los chilenos y que en septiembre cumplía 70 años, nuestro querido </w:t>
      </w:r>
      <w:r w:rsidRPr="00FF56B2">
        <w:rPr>
          <w:rFonts w:ascii="Arial" w:eastAsia="Helvetica Neue Thin" w:hAnsi="Arial" w:cs="Arial"/>
          <w:b/>
          <w:bCs/>
          <w:kern w:val="24"/>
          <w:lang w:val="es-ES_tradnl"/>
        </w:rPr>
        <w:t>Condorito</w:t>
      </w:r>
      <w:r w:rsidRPr="00FF56B2">
        <w:rPr>
          <w:rFonts w:ascii="Arial" w:eastAsia="Helvetica Neue Thin" w:hAnsi="Arial" w:cs="Arial"/>
          <w:kern w:val="24"/>
          <w:lang w:val="es-ES_tradnl"/>
        </w:rPr>
        <w:t xml:space="preserve">. </w:t>
      </w:r>
      <w:r w:rsidRPr="00FF56B2">
        <w:rPr>
          <w:rFonts w:ascii="Arial" w:eastAsia="Helvetica Neue Thin" w:hAnsi="Arial" w:cs="Arial"/>
          <w:b/>
          <w:bCs/>
          <w:kern w:val="24"/>
          <w:lang w:val="es-ES_tradnl"/>
        </w:rPr>
        <w:t>Estos dos íconos nacionales se unieron en un nuevo viaje para entretener a quienes usaban Metro.</w:t>
      </w:r>
    </w:p>
    <w:p w14:paraId="367DF8BA" w14:textId="77777777" w:rsidR="00FF56B2" w:rsidRPr="00FF56B2" w:rsidRDefault="00FF56B2" w:rsidP="00FF56B2">
      <w:pPr>
        <w:pStyle w:val="NormalWeb"/>
        <w:spacing w:before="0" w:beforeAutospacing="0" w:after="0" w:afterAutospacing="0" w:line="276" w:lineRule="auto"/>
        <w:jc w:val="both"/>
      </w:pPr>
      <w:r w:rsidRPr="00FF56B2">
        <w:rPr>
          <w:rFonts w:ascii="Arial" w:eastAsia="Helvetica Neue Thin" w:hAnsi="Arial" w:cs="Arial"/>
          <w:kern w:val="24"/>
          <w:lang w:val="es-ES_tradnl"/>
        </w:rPr>
        <w:t xml:space="preserve">Todos los años, </w:t>
      </w:r>
      <w:r w:rsidRPr="00FF56B2">
        <w:rPr>
          <w:rFonts w:ascii="Arial" w:eastAsia="Helvetica Neue Thin" w:hAnsi="Arial" w:cs="Arial"/>
          <w:b/>
          <w:bCs/>
          <w:kern w:val="24"/>
          <w:lang w:val="es-ES_tradnl"/>
        </w:rPr>
        <w:t>Metro</w:t>
      </w:r>
      <w:r w:rsidRPr="00FF56B2">
        <w:rPr>
          <w:rFonts w:ascii="Arial" w:eastAsia="Helvetica Neue Thin" w:hAnsi="Arial" w:cs="Arial"/>
          <w:kern w:val="24"/>
          <w:lang w:val="es-ES_tradnl"/>
        </w:rPr>
        <w:t xml:space="preserve"> para evaluar su rendimiento y cercanía con la sociedad observa el ranking de marcas ciudadanas de Cadem, en el cual estuvo en la posición 17 durante el año 2018 (evaluando rendimiento 2017), pero el 2019 (evaluando rendimiento 2018) bajó hasta la posición 158, una gran caída que se veía muy difícil de superar, es por esto que el plan de marketing del año 2019 se enfocó en generar activaciones para crear relaciones con la comunidad y entre las acciones con mejores resultados, estuvo la activación de </w:t>
      </w:r>
      <w:r w:rsidRPr="00FF56B2">
        <w:rPr>
          <w:rFonts w:ascii="Arial" w:eastAsia="Helvetica Neue Thin" w:hAnsi="Arial" w:cs="Arial"/>
          <w:b/>
          <w:bCs/>
          <w:kern w:val="24"/>
          <w:lang w:val="es-ES_tradnl"/>
        </w:rPr>
        <w:t>Condorito en Metro</w:t>
      </w:r>
      <w:r w:rsidRPr="00FF56B2">
        <w:rPr>
          <w:rFonts w:ascii="Arial" w:eastAsia="Helvetica Neue Thin" w:hAnsi="Arial" w:cs="Arial"/>
          <w:kern w:val="24"/>
          <w:lang w:val="es-ES_tradnl"/>
        </w:rPr>
        <w:t>.</w:t>
      </w:r>
    </w:p>
    <w:p w14:paraId="19BBB8D6" w14:textId="77777777" w:rsidR="00FF56B2" w:rsidRPr="00FF56B2" w:rsidRDefault="00FF56B2" w:rsidP="00FF56B2">
      <w:pPr>
        <w:pStyle w:val="NormalWeb"/>
        <w:spacing w:before="0" w:beforeAutospacing="0" w:after="0" w:afterAutospacing="0" w:line="276" w:lineRule="auto"/>
        <w:jc w:val="both"/>
      </w:pPr>
      <w:r w:rsidRPr="00FF56B2">
        <w:rPr>
          <w:rFonts w:ascii="Arial" w:eastAsia="Helvetica Neue Thin" w:hAnsi="Arial" w:cs="Arial"/>
          <w:kern w:val="24"/>
          <w:lang w:val="es-ES_tradnl"/>
        </w:rPr>
        <w:t xml:space="preserve">El desafío planteado fue seguir </w:t>
      </w:r>
      <w:r w:rsidRPr="00FF56B2">
        <w:rPr>
          <w:rFonts w:ascii="Arial" w:eastAsia="Helvetica Neue Thin" w:hAnsi="Arial" w:cs="Arial"/>
          <w:b/>
          <w:bCs/>
          <w:kern w:val="24"/>
          <w:lang w:val="es-ES_tradnl"/>
        </w:rPr>
        <w:t xml:space="preserve">aportando a mejorar en el ranking de marca ciudadana del 2020 </w:t>
      </w:r>
      <w:r w:rsidRPr="00FF56B2">
        <w:rPr>
          <w:rFonts w:ascii="Arial" w:eastAsia="Helvetica Neue Thin" w:hAnsi="Arial" w:cs="Arial"/>
          <w:kern w:val="24"/>
          <w:lang w:val="es-ES_tradnl"/>
        </w:rPr>
        <w:t>a través de acciones que demuestren cercanía y empatía con la comunidad.</w:t>
      </w:r>
    </w:p>
    <w:p w14:paraId="6A0232F7" w14:textId="77777777" w:rsidR="005B422C" w:rsidRPr="00FF56B2" w:rsidRDefault="005B422C" w:rsidP="00FF56B2">
      <w:pPr>
        <w:spacing w:line="276" w:lineRule="auto"/>
        <w:jc w:val="both"/>
        <w:rPr>
          <w:rFonts w:ascii="Arial" w:hAnsi="Arial" w:cs="Arial"/>
          <w:b/>
          <w:sz w:val="22"/>
          <w:szCs w:val="22"/>
        </w:rPr>
      </w:pPr>
    </w:p>
    <w:p w14:paraId="716A0AB7" w14:textId="77777777" w:rsidR="005B422C" w:rsidRDefault="005B422C" w:rsidP="00FF56B2">
      <w:pPr>
        <w:spacing w:line="276" w:lineRule="auto"/>
        <w:jc w:val="both"/>
        <w:rPr>
          <w:rFonts w:ascii="Arial" w:hAnsi="Arial" w:cs="Arial"/>
          <w:b/>
          <w:sz w:val="22"/>
          <w:szCs w:val="22"/>
        </w:rPr>
      </w:pPr>
    </w:p>
    <w:p w14:paraId="0C29F848" w14:textId="012B8749" w:rsidR="005B422C" w:rsidRDefault="005B422C" w:rsidP="005B422C">
      <w:pPr>
        <w:jc w:val="both"/>
        <w:rPr>
          <w:rFonts w:ascii="Arial" w:hAnsi="Arial" w:cs="Arial"/>
          <w:b/>
          <w:sz w:val="22"/>
          <w:szCs w:val="22"/>
        </w:rPr>
      </w:pPr>
    </w:p>
    <w:p w14:paraId="7DF1B0F1" w14:textId="3C1DFAF3" w:rsidR="005A0854" w:rsidRDefault="005A0854" w:rsidP="005B422C">
      <w:pPr>
        <w:jc w:val="both"/>
        <w:rPr>
          <w:rFonts w:ascii="Arial" w:hAnsi="Arial" w:cs="Arial"/>
          <w:b/>
          <w:sz w:val="22"/>
          <w:szCs w:val="22"/>
        </w:rPr>
      </w:pPr>
    </w:p>
    <w:p w14:paraId="653102C8" w14:textId="2444AFF0" w:rsidR="005A0854" w:rsidRDefault="005A0854" w:rsidP="005B422C">
      <w:pPr>
        <w:jc w:val="both"/>
        <w:rPr>
          <w:rFonts w:ascii="Arial" w:hAnsi="Arial" w:cs="Arial"/>
          <w:b/>
          <w:sz w:val="22"/>
          <w:szCs w:val="22"/>
        </w:rPr>
      </w:pPr>
    </w:p>
    <w:p w14:paraId="7A1E58A2" w14:textId="793B45DF" w:rsidR="005A0854" w:rsidRDefault="005A0854" w:rsidP="005B422C">
      <w:pPr>
        <w:jc w:val="both"/>
        <w:rPr>
          <w:rFonts w:ascii="Arial" w:hAnsi="Arial" w:cs="Arial"/>
          <w:b/>
          <w:sz w:val="22"/>
          <w:szCs w:val="22"/>
        </w:rPr>
      </w:pPr>
    </w:p>
    <w:p w14:paraId="71F46223" w14:textId="4765C8BC" w:rsidR="005A0854" w:rsidRDefault="005A0854" w:rsidP="005B422C">
      <w:pPr>
        <w:jc w:val="both"/>
        <w:rPr>
          <w:rFonts w:ascii="Arial" w:hAnsi="Arial" w:cs="Arial"/>
          <w:b/>
          <w:sz w:val="22"/>
          <w:szCs w:val="22"/>
        </w:rPr>
      </w:pPr>
    </w:p>
    <w:p w14:paraId="26D29D0E" w14:textId="78DFE3DF" w:rsidR="005A0854" w:rsidRDefault="005A0854" w:rsidP="005B422C">
      <w:pPr>
        <w:jc w:val="both"/>
        <w:rPr>
          <w:rFonts w:ascii="Arial" w:hAnsi="Arial" w:cs="Arial"/>
          <w:b/>
          <w:sz w:val="22"/>
          <w:szCs w:val="22"/>
        </w:rPr>
      </w:pPr>
    </w:p>
    <w:p w14:paraId="4035CE49" w14:textId="6B378C20" w:rsidR="005A0854" w:rsidRDefault="005A0854" w:rsidP="005B422C">
      <w:pPr>
        <w:jc w:val="both"/>
        <w:rPr>
          <w:rFonts w:ascii="Arial" w:hAnsi="Arial" w:cs="Arial"/>
          <w:b/>
          <w:sz w:val="22"/>
          <w:szCs w:val="22"/>
        </w:rPr>
      </w:pPr>
    </w:p>
    <w:p w14:paraId="4D079E03" w14:textId="3845B2A1" w:rsidR="005A0854" w:rsidRDefault="005A0854" w:rsidP="005B422C">
      <w:pPr>
        <w:jc w:val="both"/>
        <w:rPr>
          <w:rFonts w:ascii="Arial" w:hAnsi="Arial" w:cs="Arial"/>
          <w:b/>
          <w:sz w:val="22"/>
          <w:szCs w:val="22"/>
        </w:rPr>
      </w:pPr>
    </w:p>
    <w:p w14:paraId="64E2A6A6" w14:textId="77777777" w:rsidR="005A0854" w:rsidRDefault="005A0854" w:rsidP="005B422C">
      <w:pPr>
        <w:jc w:val="both"/>
        <w:rPr>
          <w:rFonts w:ascii="Arial" w:hAnsi="Arial" w:cs="Arial"/>
          <w:b/>
          <w:sz w:val="22"/>
          <w:szCs w:val="22"/>
        </w:rPr>
      </w:pPr>
    </w:p>
    <w:p w14:paraId="4126A7EA" w14:textId="77777777" w:rsidR="005B422C" w:rsidRDefault="005B422C" w:rsidP="005B422C">
      <w:pPr>
        <w:jc w:val="both"/>
        <w:rPr>
          <w:rFonts w:ascii="Arial" w:hAnsi="Arial" w:cs="Arial"/>
          <w:b/>
          <w:sz w:val="22"/>
          <w:szCs w:val="22"/>
        </w:rPr>
      </w:pPr>
    </w:p>
    <w:p w14:paraId="030499F9" w14:textId="77777777" w:rsidR="005B422C" w:rsidRDefault="005B422C" w:rsidP="005B422C">
      <w:pPr>
        <w:jc w:val="both"/>
        <w:rPr>
          <w:rFonts w:ascii="Arial" w:hAnsi="Arial" w:cs="Arial"/>
          <w:b/>
          <w:sz w:val="22"/>
          <w:szCs w:val="22"/>
        </w:rPr>
      </w:pPr>
    </w:p>
    <w:p w14:paraId="62939064" w14:textId="77777777" w:rsidR="005B422C" w:rsidRDefault="005B422C" w:rsidP="005B422C">
      <w:pPr>
        <w:jc w:val="both"/>
        <w:rPr>
          <w:rFonts w:ascii="Arial" w:hAnsi="Arial" w:cs="Arial"/>
          <w:b/>
          <w:sz w:val="22"/>
          <w:szCs w:val="22"/>
        </w:rPr>
      </w:pPr>
    </w:p>
    <w:p w14:paraId="5217293E" w14:textId="77777777" w:rsidR="005B422C" w:rsidRDefault="005B422C" w:rsidP="005B422C">
      <w:pPr>
        <w:jc w:val="both"/>
        <w:rPr>
          <w:rFonts w:ascii="Arial" w:hAnsi="Arial" w:cs="Arial"/>
          <w:b/>
          <w:sz w:val="22"/>
          <w:szCs w:val="22"/>
        </w:rPr>
      </w:pPr>
    </w:p>
    <w:p w14:paraId="5D9602FE" w14:textId="77777777" w:rsidR="005B422C" w:rsidRDefault="005B422C" w:rsidP="005B422C">
      <w:pPr>
        <w:jc w:val="both"/>
        <w:rPr>
          <w:rFonts w:ascii="Arial" w:hAnsi="Arial" w:cs="Arial"/>
          <w:b/>
          <w:sz w:val="22"/>
          <w:szCs w:val="22"/>
        </w:rPr>
      </w:pPr>
    </w:p>
    <w:p w14:paraId="5EFDB173" w14:textId="77777777" w:rsidR="005B422C" w:rsidRDefault="005B422C" w:rsidP="005B422C">
      <w:pPr>
        <w:jc w:val="both"/>
        <w:rPr>
          <w:rFonts w:ascii="Arial" w:hAnsi="Arial" w:cs="Arial"/>
          <w:b/>
          <w:sz w:val="22"/>
          <w:szCs w:val="22"/>
        </w:rPr>
      </w:pPr>
    </w:p>
    <w:p w14:paraId="458D6730" w14:textId="77777777" w:rsidR="005B422C" w:rsidRDefault="005B422C" w:rsidP="005B422C">
      <w:pPr>
        <w:jc w:val="both"/>
        <w:rPr>
          <w:rFonts w:ascii="Arial" w:hAnsi="Arial" w:cs="Arial"/>
          <w:b/>
          <w:sz w:val="22"/>
          <w:szCs w:val="22"/>
        </w:rPr>
      </w:pPr>
    </w:p>
    <w:p w14:paraId="5CBC712E" w14:textId="77777777" w:rsidR="005B422C" w:rsidRDefault="005B422C" w:rsidP="005B422C">
      <w:pPr>
        <w:jc w:val="both"/>
        <w:rPr>
          <w:rFonts w:ascii="Arial" w:hAnsi="Arial" w:cs="Arial"/>
          <w:b/>
          <w:sz w:val="22"/>
          <w:szCs w:val="22"/>
        </w:rPr>
      </w:pPr>
    </w:p>
    <w:p w14:paraId="444EDC42" w14:textId="77777777" w:rsidR="005B422C" w:rsidRDefault="005B422C" w:rsidP="005B422C">
      <w:pPr>
        <w:jc w:val="both"/>
        <w:rPr>
          <w:rFonts w:ascii="Arial" w:hAnsi="Arial" w:cs="Arial"/>
          <w:b/>
          <w:sz w:val="22"/>
          <w:szCs w:val="22"/>
        </w:rPr>
      </w:pPr>
    </w:p>
    <w:p w14:paraId="2064B50F" w14:textId="77777777" w:rsidR="005B422C" w:rsidRDefault="005B422C" w:rsidP="005B422C">
      <w:pPr>
        <w:jc w:val="both"/>
        <w:rPr>
          <w:rFonts w:ascii="Arial" w:hAnsi="Arial" w:cs="Arial"/>
          <w:b/>
          <w:sz w:val="22"/>
          <w:szCs w:val="22"/>
        </w:rPr>
      </w:pPr>
    </w:p>
    <w:p w14:paraId="5282B533" w14:textId="77777777" w:rsidR="005B422C" w:rsidRDefault="005B422C" w:rsidP="005B422C">
      <w:pPr>
        <w:jc w:val="both"/>
        <w:rPr>
          <w:rFonts w:ascii="Arial" w:hAnsi="Arial" w:cs="Arial"/>
          <w:b/>
          <w:sz w:val="22"/>
          <w:szCs w:val="22"/>
        </w:rPr>
      </w:pPr>
    </w:p>
    <w:p w14:paraId="7B6E3A91" w14:textId="77777777" w:rsidR="005B422C" w:rsidRPr="00053638" w:rsidRDefault="005B422C" w:rsidP="005B422C">
      <w:pPr>
        <w:jc w:val="both"/>
        <w:rPr>
          <w:rFonts w:ascii="Arial" w:hAnsi="Arial" w:cs="Arial"/>
          <w:b/>
          <w:sz w:val="22"/>
          <w:szCs w:val="22"/>
        </w:rPr>
      </w:pPr>
      <w:r w:rsidRPr="00053638">
        <w:rPr>
          <w:rFonts w:ascii="Arial" w:hAnsi="Arial" w:cs="Arial"/>
          <w:b/>
          <w:sz w:val="22"/>
          <w:szCs w:val="22"/>
        </w:rPr>
        <w:t>2.- PROPUESTA/ENUNCIADO DE CAMPAÑA (ESTRATEGIA)</w:t>
      </w:r>
    </w:p>
    <w:p w14:paraId="4EC9D319" w14:textId="77777777" w:rsidR="005B422C" w:rsidRPr="00053638" w:rsidRDefault="005B422C" w:rsidP="005B422C">
      <w:pPr>
        <w:jc w:val="both"/>
        <w:rPr>
          <w:rFonts w:ascii="Arial" w:hAnsi="Arial" w:cs="Arial"/>
          <w:b/>
          <w:sz w:val="22"/>
          <w:szCs w:val="22"/>
        </w:rPr>
      </w:pPr>
    </w:p>
    <w:p w14:paraId="5E526181" w14:textId="77777777" w:rsidR="00D0372A" w:rsidRPr="00D0372A" w:rsidRDefault="00D0372A" w:rsidP="00D0372A">
      <w:pPr>
        <w:spacing w:line="276" w:lineRule="auto"/>
        <w:rPr>
          <w:rFonts w:ascii="Arial" w:eastAsia="Times New Roman" w:hAnsi="Arial" w:cs="Arial"/>
          <w:color w:val="000000"/>
          <w:lang w:eastAsia="es-CL"/>
        </w:rPr>
      </w:pPr>
      <w:r w:rsidRPr="00D0372A">
        <w:rPr>
          <w:rFonts w:ascii="Arial" w:eastAsia="Times New Roman" w:hAnsi="Arial" w:cs="Arial"/>
          <w:color w:val="000000"/>
          <w:lang w:eastAsia="es-CL"/>
        </w:rPr>
        <w:t>L</w:t>
      </w:r>
      <w:r w:rsidRPr="00D0372A">
        <w:rPr>
          <w:rFonts w:ascii="Arial" w:eastAsia="Times New Roman" w:hAnsi="Arial" w:cs="Arial"/>
          <w:color w:val="000000"/>
          <w:lang w:val="es-MX" w:eastAsia="es-CL"/>
        </w:rPr>
        <w:t xml:space="preserve">o más valorado por </w:t>
      </w:r>
      <w:r w:rsidRPr="00D0372A">
        <w:rPr>
          <w:rFonts w:ascii="Arial" w:eastAsia="Times New Roman" w:hAnsi="Arial" w:cs="Arial"/>
          <w:b/>
          <w:bCs/>
          <w:color w:val="000000"/>
          <w:lang w:val="es-MX" w:eastAsia="es-CL"/>
        </w:rPr>
        <w:t>Metro</w:t>
      </w:r>
      <w:r w:rsidRPr="00D0372A">
        <w:rPr>
          <w:rFonts w:ascii="Arial" w:eastAsia="Times New Roman" w:hAnsi="Arial" w:cs="Arial"/>
          <w:color w:val="000000"/>
          <w:lang w:val="es-MX" w:eastAsia="es-CL"/>
        </w:rPr>
        <w:t xml:space="preserve"> es la imagen que representa hacia la sociedad, es por esto que los objetivos de cada una de las acciones comunicacionales que se realizan se focalizan en </w:t>
      </w:r>
      <w:r w:rsidRPr="00D0372A">
        <w:rPr>
          <w:rFonts w:ascii="Arial" w:eastAsia="Times New Roman" w:hAnsi="Arial" w:cs="Arial"/>
          <w:b/>
          <w:bCs/>
          <w:color w:val="000000"/>
          <w:lang w:val="es-MX" w:eastAsia="es-CL"/>
        </w:rPr>
        <w:t>aumentar el sentimiento positivo hacia la marca y demostrar que es un aporte a la sociedad</w:t>
      </w:r>
      <w:r w:rsidRPr="00D0372A">
        <w:rPr>
          <w:rFonts w:ascii="Arial" w:eastAsia="Times New Roman" w:hAnsi="Arial" w:cs="Arial"/>
          <w:color w:val="000000"/>
          <w:lang w:val="es-MX" w:eastAsia="es-CL"/>
        </w:rPr>
        <w:t>.</w:t>
      </w:r>
    </w:p>
    <w:p w14:paraId="19737AFE" w14:textId="12C18325" w:rsidR="00D0372A" w:rsidRDefault="00D0372A" w:rsidP="00D0372A">
      <w:pPr>
        <w:spacing w:line="276" w:lineRule="auto"/>
        <w:rPr>
          <w:rFonts w:ascii="Arial" w:eastAsia="Times New Roman" w:hAnsi="Arial" w:cs="Arial"/>
          <w:color w:val="000000"/>
          <w:lang w:val="es-MX" w:eastAsia="es-CL"/>
        </w:rPr>
      </w:pPr>
      <w:r w:rsidRPr="00D0372A">
        <w:rPr>
          <w:rFonts w:ascii="Arial" w:eastAsia="Times New Roman" w:hAnsi="Arial" w:cs="Arial"/>
          <w:color w:val="000000"/>
          <w:lang w:val="es-MX" w:eastAsia="es-CL"/>
        </w:rPr>
        <w:t xml:space="preserve">La acción de </w:t>
      </w:r>
      <w:r w:rsidRPr="00D0372A">
        <w:rPr>
          <w:rFonts w:ascii="Arial" w:eastAsia="Times New Roman" w:hAnsi="Arial" w:cs="Arial"/>
          <w:b/>
          <w:bCs/>
          <w:color w:val="000000"/>
          <w:lang w:val="es-MX" w:eastAsia="es-CL"/>
        </w:rPr>
        <w:t xml:space="preserve">Condorito en Metro </w:t>
      </w:r>
      <w:r w:rsidRPr="00D0372A">
        <w:rPr>
          <w:rFonts w:ascii="Arial" w:eastAsia="Times New Roman" w:hAnsi="Arial" w:cs="Arial"/>
          <w:color w:val="000000"/>
          <w:lang w:val="es-MX" w:eastAsia="es-CL"/>
        </w:rPr>
        <w:t xml:space="preserve">debía lograr </w:t>
      </w:r>
      <w:r w:rsidRPr="00D0372A">
        <w:rPr>
          <w:rFonts w:ascii="Arial" w:eastAsia="Times New Roman" w:hAnsi="Arial" w:cs="Arial"/>
          <w:b/>
          <w:bCs/>
          <w:color w:val="000000"/>
          <w:lang w:val="es-MX" w:eastAsia="es-CL"/>
        </w:rPr>
        <w:t xml:space="preserve">conectar con los usuarios de Metro </w:t>
      </w:r>
      <w:r w:rsidRPr="00D0372A">
        <w:rPr>
          <w:rFonts w:ascii="Arial" w:eastAsia="Times New Roman" w:hAnsi="Arial" w:cs="Arial"/>
          <w:color w:val="000000"/>
          <w:lang w:val="es-MX" w:eastAsia="es-CL"/>
        </w:rPr>
        <w:t xml:space="preserve">y además entregarles un mensaje de valor sobre buenas prácticas mientras usamos el servicio. La acción apuntó a 2 segmentos: </w:t>
      </w:r>
      <w:r w:rsidRPr="00D0372A">
        <w:rPr>
          <w:rFonts w:ascii="Arial" w:eastAsia="Times New Roman" w:hAnsi="Arial" w:cs="Arial"/>
          <w:b/>
          <w:bCs/>
          <w:color w:val="000000"/>
          <w:lang w:val="es-MX" w:eastAsia="es-CL"/>
        </w:rPr>
        <w:t xml:space="preserve">usuarios del servicio y la opinión pública en general </w:t>
      </w:r>
      <w:r w:rsidRPr="00D0372A">
        <w:rPr>
          <w:rFonts w:ascii="Arial" w:eastAsia="Times New Roman" w:hAnsi="Arial" w:cs="Arial"/>
          <w:color w:val="000000"/>
          <w:lang w:val="es-MX" w:eastAsia="es-CL"/>
        </w:rPr>
        <w:t>(influye en el estudio de marca).</w:t>
      </w:r>
    </w:p>
    <w:p w14:paraId="24D0E607" w14:textId="77777777" w:rsidR="00D0372A" w:rsidRPr="00D0372A" w:rsidRDefault="00D0372A" w:rsidP="00D0372A">
      <w:pPr>
        <w:spacing w:line="276" w:lineRule="auto"/>
        <w:rPr>
          <w:rFonts w:ascii="Arial" w:eastAsia="Times New Roman" w:hAnsi="Arial" w:cs="Arial"/>
          <w:color w:val="000000"/>
          <w:lang w:eastAsia="es-CL"/>
        </w:rPr>
      </w:pPr>
    </w:p>
    <w:p w14:paraId="6E798B71" w14:textId="77777777" w:rsidR="00D0372A" w:rsidRPr="00D0372A" w:rsidRDefault="00D0372A" w:rsidP="00D0372A">
      <w:pPr>
        <w:spacing w:line="276" w:lineRule="auto"/>
        <w:rPr>
          <w:rFonts w:ascii="Arial" w:hAnsi="Arial" w:cs="Arial"/>
          <w:bCs/>
        </w:rPr>
      </w:pPr>
      <w:r w:rsidRPr="00D0372A">
        <w:rPr>
          <w:rFonts w:ascii="Arial" w:hAnsi="Arial" w:cs="Arial"/>
          <w:bCs/>
          <w:lang w:val="es-ES_tradnl"/>
        </w:rPr>
        <w:t>Los objetivos que se plantearon para esta activación fueron:</w:t>
      </w:r>
    </w:p>
    <w:p w14:paraId="47E75CF2" w14:textId="77777777" w:rsidR="00D0372A" w:rsidRPr="00D0372A" w:rsidRDefault="00D0372A" w:rsidP="00D0372A">
      <w:pPr>
        <w:spacing w:line="276" w:lineRule="auto"/>
        <w:rPr>
          <w:rFonts w:ascii="Arial" w:hAnsi="Arial" w:cs="Arial"/>
          <w:bCs/>
        </w:rPr>
      </w:pPr>
      <w:r w:rsidRPr="00D0372A">
        <w:rPr>
          <w:rFonts w:ascii="Arial" w:hAnsi="Arial" w:cs="Arial"/>
          <w:bCs/>
          <w:lang w:val="es-ES_tradnl"/>
        </w:rPr>
        <w:t>•  Lograr que la acción tenga cobertura en medios nacionales y genere earned media.</w:t>
      </w:r>
    </w:p>
    <w:p w14:paraId="11E5832A" w14:textId="77777777" w:rsidR="00D0372A" w:rsidRPr="00D0372A" w:rsidRDefault="00D0372A" w:rsidP="00D0372A">
      <w:pPr>
        <w:spacing w:line="276" w:lineRule="auto"/>
        <w:rPr>
          <w:rFonts w:ascii="Arial" w:hAnsi="Arial" w:cs="Arial"/>
          <w:bCs/>
        </w:rPr>
      </w:pPr>
      <w:r w:rsidRPr="00D0372A">
        <w:rPr>
          <w:rFonts w:ascii="Arial" w:hAnsi="Arial" w:cs="Arial"/>
          <w:bCs/>
          <w:lang w:val="es-ES_tradnl"/>
        </w:rPr>
        <w:t xml:space="preserve">• Generar alcance orgánico y engagement en los usuarios de Metro a través de sus redes sociales. </w:t>
      </w:r>
    </w:p>
    <w:p w14:paraId="2CE58E2B" w14:textId="77777777" w:rsidR="00D0372A" w:rsidRPr="00D0372A" w:rsidRDefault="00D0372A" w:rsidP="00D0372A">
      <w:pPr>
        <w:spacing w:line="276" w:lineRule="auto"/>
        <w:rPr>
          <w:rFonts w:ascii="Arial" w:hAnsi="Arial" w:cs="Arial"/>
          <w:bCs/>
        </w:rPr>
      </w:pPr>
      <w:r w:rsidRPr="00D0372A">
        <w:rPr>
          <w:rFonts w:ascii="Arial" w:hAnsi="Arial" w:cs="Arial"/>
          <w:bCs/>
          <w:lang w:val="es-ES_tradnl"/>
        </w:rPr>
        <w:t>• Contribuir al plan de acciones que permita que Metro suba su reputación como marca ciudadana el 2020.</w:t>
      </w:r>
    </w:p>
    <w:p w14:paraId="7D8BCC07" w14:textId="77777777" w:rsidR="00D0372A" w:rsidRPr="00D0372A" w:rsidRDefault="00D0372A" w:rsidP="00D0372A">
      <w:pPr>
        <w:spacing w:line="276" w:lineRule="auto"/>
        <w:rPr>
          <w:rFonts w:ascii="Arial" w:hAnsi="Arial" w:cs="Arial"/>
          <w:bCs/>
        </w:rPr>
      </w:pPr>
      <w:r w:rsidRPr="00D0372A">
        <w:rPr>
          <w:rFonts w:ascii="Arial" w:hAnsi="Arial" w:cs="Arial"/>
          <w:bCs/>
          <w:lang w:val="es-ES_tradnl"/>
        </w:rPr>
        <w:t>Los canales que se usaron para comunicar esta acción fueron medios propios (gráficas andenes, RRSS) y una activación en la estación Baquedano y en algunos trenes de la red.</w:t>
      </w:r>
    </w:p>
    <w:p w14:paraId="3B7831F4" w14:textId="610A9C81" w:rsidR="005B422C" w:rsidRPr="00D0372A" w:rsidRDefault="005B422C" w:rsidP="00D0372A">
      <w:pPr>
        <w:spacing w:line="276" w:lineRule="auto"/>
        <w:rPr>
          <w:rFonts w:ascii="Arial" w:hAnsi="Arial" w:cs="Arial"/>
          <w:bCs/>
        </w:rPr>
      </w:pPr>
    </w:p>
    <w:p w14:paraId="6F22EA82" w14:textId="298B81C7" w:rsidR="00F73A73" w:rsidRDefault="00F73A73" w:rsidP="005B422C">
      <w:pPr>
        <w:rPr>
          <w:b/>
        </w:rPr>
      </w:pPr>
    </w:p>
    <w:p w14:paraId="67FE6F34" w14:textId="26FD1BC6" w:rsidR="00F73A73" w:rsidRDefault="00F73A73" w:rsidP="005B422C">
      <w:pPr>
        <w:rPr>
          <w:b/>
        </w:rPr>
      </w:pPr>
    </w:p>
    <w:p w14:paraId="571F3466" w14:textId="632A131B" w:rsidR="00F73A73" w:rsidRDefault="00F73A73" w:rsidP="005B422C">
      <w:pPr>
        <w:rPr>
          <w:b/>
        </w:rPr>
      </w:pPr>
    </w:p>
    <w:p w14:paraId="602BDBC8" w14:textId="0D9B73DB" w:rsidR="00F73A73" w:rsidRDefault="00F73A73" w:rsidP="005B422C">
      <w:pPr>
        <w:rPr>
          <w:b/>
        </w:rPr>
      </w:pPr>
    </w:p>
    <w:p w14:paraId="1FB85720" w14:textId="7DF333CC" w:rsidR="00F73A73" w:rsidRDefault="00F73A73" w:rsidP="005B422C">
      <w:pPr>
        <w:rPr>
          <w:b/>
        </w:rPr>
      </w:pPr>
    </w:p>
    <w:p w14:paraId="76171CC1" w14:textId="6FB71DDC" w:rsidR="00F73A73" w:rsidRDefault="00F73A73" w:rsidP="005B422C">
      <w:pPr>
        <w:rPr>
          <w:b/>
        </w:rPr>
      </w:pPr>
    </w:p>
    <w:p w14:paraId="5F01639A" w14:textId="5356ED53" w:rsidR="00F73A73" w:rsidRDefault="00F73A73" w:rsidP="005B422C">
      <w:pPr>
        <w:rPr>
          <w:b/>
        </w:rPr>
      </w:pPr>
    </w:p>
    <w:p w14:paraId="48DB75F3" w14:textId="7D156E3C" w:rsidR="00F73A73" w:rsidRDefault="00F73A73" w:rsidP="005B422C">
      <w:pPr>
        <w:rPr>
          <w:b/>
        </w:rPr>
      </w:pPr>
    </w:p>
    <w:p w14:paraId="3A32EFE1" w14:textId="4F295CC9" w:rsidR="00D0372A" w:rsidRDefault="00D0372A" w:rsidP="005B422C">
      <w:pPr>
        <w:rPr>
          <w:b/>
        </w:rPr>
      </w:pPr>
    </w:p>
    <w:p w14:paraId="00D960E4" w14:textId="2E66C473" w:rsidR="00D0372A" w:rsidRDefault="00D0372A" w:rsidP="005B422C">
      <w:pPr>
        <w:rPr>
          <w:b/>
        </w:rPr>
      </w:pPr>
    </w:p>
    <w:p w14:paraId="378B3D68" w14:textId="73BF84A6" w:rsidR="00D0372A" w:rsidRDefault="00D0372A" w:rsidP="005B422C">
      <w:pPr>
        <w:rPr>
          <w:b/>
        </w:rPr>
      </w:pPr>
    </w:p>
    <w:p w14:paraId="1550CFF0" w14:textId="5845F8F0" w:rsidR="00D0372A" w:rsidRDefault="00D0372A" w:rsidP="005B422C">
      <w:pPr>
        <w:rPr>
          <w:b/>
        </w:rPr>
      </w:pPr>
    </w:p>
    <w:p w14:paraId="0F6BE55C" w14:textId="394AA98D" w:rsidR="00D0372A" w:rsidRDefault="00D0372A" w:rsidP="005B422C">
      <w:pPr>
        <w:rPr>
          <w:b/>
        </w:rPr>
      </w:pPr>
    </w:p>
    <w:p w14:paraId="005769BB" w14:textId="77777777" w:rsidR="00D0372A" w:rsidRDefault="00D0372A" w:rsidP="005B422C">
      <w:pPr>
        <w:rPr>
          <w:b/>
        </w:rPr>
      </w:pPr>
    </w:p>
    <w:p w14:paraId="0D212520" w14:textId="6402C5C1" w:rsidR="005B422C" w:rsidRDefault="005B422C" w:rsidP="005B422C">
      <w:pPr>
        <w:jc w:val="both"/>
        <w:rPr>
          <w:rFonts w:ascii="Arial" w:hAnsi="Arial" w:cs="Arial"/>
          <w:b/>
          <w:sz w:val="22"/>
          <w:szCs w:val="22"/>
        </w:rPr>
      </w:pPr>
      <w:r w:rsidRPr="00053638">
        <w:rPr>
          <w:rFonts w:ascii="Arial" w:hAnsi="Arial" w:cs="Arial"/>
          <w:b/>
          <w:sz w:val="22"/>
          <w:szCs w:val="22"/>
        </w:rPr>
        <w:t>3.- DESARROLLO/EJECUCIÓN DEL PLAN (TÁCTICAS Y ACCIONES)</w:t>
      </w:r>
    </w:p>
    <w:p w14:paraId="596964BD" w14:textId="77777777" w:rsidR="00D0372A" w:rsidRDefault="00D0372A" w:rsidP="005B422C">
      <w:pPr>
        <w:jc w:val="both"/>
        <w:rPr>
          <w:rFonts w:ascii="Arial" w:hAnsi="Arial" w:cs="Arial"/>
          <w:b/>
          <w:sz w:val="22"/>
          <w:szCs w:val="22"/>
        </w:rPr>
      </w:pPr>
    </w:p>
    <w:p w14:paraId="72FCCD61" w14:textId="77777777" w:rsidR="0070725E" w:rsidRPr="0070725E" w:rsidRDefault="0070725E" w:rsidP="0070725E">
      <w:pPr>
        <w:spacing w:line="276" w:lineRule="auto"/>
        <w:jc w:val="both"/>
        <w:rPr>
          <w:rFonts w:ascii="Arial" w:eastAsia="Times New Roman" w:hAnsi="Arial" w:cs="Arial"/>
          <w:color w:val="000000"/>
          <w:lang w:eastAsia="es-CL"/>
        </w:rPr>
      </w:pPr>
      <w:r w:rsidRPr="0070725E">
        <w:rPr>
          <w:rFonts w:ascii="Arial" w:eastAsia="Times New Roman" w:hAnsi="Arial" w:cs="Arial"/>
          <w:color w:val="000000"/>
          <w:lang w:val="es-ES_tradnl" w:eastAsia="es-CL"/>
        </w:rPr>
        <w:t xml:space="preserve">Para implementar la idea había que sorprender a los usuarios, tarea no fácil. Las personas solo quieren viajar lo más rápido posible y siempre van distraídos, escuchando música o revisando su celular. Para llamar la atención, dos semanas antes se implementó una campaña “teaser” o de expectativa, en todas las estaciones, con los clásicos stickers de </w:t>
      </w:r>
      <w:r w:rsidRPr="0070725E">
        <w:rPr>
          <w:rFonts w:ascii="Arial" w:eastAsia="Times New Roman" w:hAnsi="Arial" w:cs="Arial"/>
          <w:b/>
          <w:bCs/>
          <w:color w:val="000000"/>
          <w:lang w:val="es-ES_tradnl" w:eastAsia="es-CL"/>
        </w:rPr>
        <w:t>Condorito</w:t>
      </w:r>
      <w:r w:rsidRPr="0070725E">
        <w:rPr>
          <w:rFonts w:ascii="Arial" w:eastAsia="Times New Roman" w:hAnsi="Arial" w:cs="Arial"/>
          <w:color w:val="000000"/>
          <w:lang w:val="es-ES_tradnl" w:eastAsia="es-CL"/>
        </w:rPr>
        <w:t xml:space="preserve">: </w:t>
      </w:r>
      <w:r w:rsidRPr="0070725E">
        <w:rPr>
          <w:rFonts w:ascii="Arial" w:eastAsia="Times New Roman" w:hAnsi="Arial" w:cs="Arial"/>
          <w:b/>
          <w:bCs/>
          <w:color w:val="000000"/>
          <w:lang w:val="es-ES_tradnl" w:eastAsia="es-CL"/>
        </w:rPr>
        <w:t>TOME PIN Y HAGA PUN</w:t>
      </w:r>
      <w:r w:rsidRPr="0070725E">
        <w:rPr>
          <w:rFonts w:ascii="Arial" w:eastAsia="Times New Roman" w:hAnsi="Arial" w:cs="Arial"/>
          <w:color w:val="000000"/>
          <w:lang w:val="es-ES_tradnl" w:eastAsia="es-CL"/>
        </w:rPr>
        <w:t xml:space="preserve">, </w:t>
      </w:r>
      <w:r w:rsidRPr="0070725E">
        <w:rPr>
          <w:rFonts w:ascii="Arial" w:eastAsia="Times New Roman" w:hAnsi="Arial" w:cs="Arial"/>
          <w:b/>
          <w:bCs/>
          <w:color w:val="000000"/>
          <w:lang w:val="es-ES_tradnl" w:eastAsia="es-CL"/>
        </w:rPr>
        <w:t>el sonámbulo, PLOP!, ¡muera el roto Quezada!</w:t>
      </w:r>
      <w:r w:rsidRPr="0070725E">
        <w:rPr>
          <w:rFonts w:ascii="Arial" w:eastAsia="Times New Roman" w:hAnsi="Arial" w:cs="Arial"/>
          <w:color w:val="000000"/>
          <w:lang w:val="es-ES_tradnl" w:eastAsia="es-CL"/>
        </w:rPr>
        <w:t>, entre muchos otros. Todos estos cerraban con la frase “</w:t>
      </w:r>
      <w:r w:rsidRPr="0070725E">
        <w:rPr>
          <w:rFonts w:ascii="Arial" w:eastAsia="Times New Roman" w:hAnsi="Arial" w:cs="Arial"/>
          <w:b/>
          <w:bCs/>
          <w:color w:val="000000"/>
          <w:lang w:val="es-ES_tradnl" w:eastAsia="es-CL"/>
        </w:rPr>
        <w:t>Pronto quedarás PLOP</w:t>
      </w:r>
      <w:r w:rsidRPr="0070725E">
        <w:rPr>
          <w:rFonts w:ascii="Arial" w:eastAsia="Times New Roman" w:hAnsi="Arial" w:cs="Arial"/>
          <w:color w:val="000000"/>
          <w:lang w:val="es-ES_tradnl" w:eastAsia="es-CL"/>
        </w:rPr>
        <w:t xml:space="preserve">”. Inmediatamente la gente empezó a tomarse selfies y publicarlas en sus RRSS. </w:t>
      </w:r>
    </w:p>
    <w:p w14:paraId="675FEB5C" w14:textId="77777777" w:rsidR="0070725E" w:rsidRPr="0070725E" w:rsidRDefault="0070725E" w:rsidP="0070725E">
      <w:pPr>
        <w:spacing w:line="276" w:lineRule="auto"/>
        <w:jc w:val="both"/>
        <w:rPr>
          <w:rFonts w:ascii="Arial" w:eastAsia="Times New Roman" w:hAnsi="Arial" w:cs="Arial"/>
          <w:color w:val="000000"/>
          <w:lang w:eastAsia="es-CL"/>
        </w:rPr>
      </w:pPr>
      <w:r w:rsidRPr="0070725E">
        <w:rPr>
          <w:rFonts w:ascii="Arial" w:eastAsia="Times New Roman" w:hAnsi="Arial" w:cs="Arial"/>
          <w:color w:val="000000"/>
          <w:lang w:val="es-ES_tradnl" w:eastAsia="es-CL"/>
        </w:rPr>
        <w:t xml:space="preserve">El destape se hizo el </w:t>
      </w:r>
      <w:r w:rsidRPr="0070725E">
        <w:rPr>
          <w:rFonts w:ascii="Arial" w:eastAsia="Times New Roman" w:hAnsi="Arial" w:cs="Arial"/>
          <w:b/>
          <w:bCs/>
          <w:color w:val="000000"/>
          <w:lang w:val="es-ES_tradnl" w:eastAsia="es-CL"/>
        </w:rPr>
        <w:t>25 de septiembre a las 06:00 am</w:t>
      </w:r>
      <w:r w:rsidRPr="0070725E">
        <w:rPr>
          <w:rFonts w:ascii="Arial" w:eastAsia="Times New Roman" w:hAnsi="Arial" w:cs="Arial"/>
          <w:color w:val="000000"/>
          <w:lang w:val="es-ES_tradnl" w:eastAsia="es-CL"/>
        </w:rPr>
        <w:t xml:space="preserve">, </w:t>
      </w:r>
      <w:r w:rsidRPr="0070725E">
        <w:rPr>
          <w:rFonts w:ascii="Arial" w:eastAsia="Times New Roman" w:hAnsi="Arial" w:cs="Arial"/>
          <w:b/>
          <w:bCs/>
          <w:color w:val="000000"/>
          <w:lang w:val="es-ES_tradnl" w:eastAsia="es-CL"/>
        </w:rPr>
        <w:t>Metro</w:t>
      </w:r>
      <w:r w:rsidRPr="0070725E">
        <w:rPr>
          <w:rFonts w:ascii="Arial" w:eastAsia="Times New Roman" w:hAnsi="Arial" w:cs="Arial"/>
          <w:color w:val="000000"/>
          <w:lang w:val="es-ES_tradnl" w:eastAsia="es-CL"/>
        </w:rPr>
        <w:t xml:space="preserve"> lanza una edición especial de la tira cómica llamada “Condorito en Metro”, la que apareció colgada en todos los pasamanos de la Línea 1, para que la gente se la llevara a su casa o trabajo, y al mismo tiempo hacer más entretenido su viaje. </w:t>
      </w:r>
    </w:p>
    <w:p w14:paraId="65D522A1" w14:textId="77777777" w:rsidR="0070725E" w:rsidRPr="0070725E" w:rsidRDefault="0070725E" w:rsidP="0070725E">
      <w:pPr>
        <w:spacing w:line="276" w:lineRule="auto"/>
        <w:jc w:val="both"/>
        <w:rPr>
          <w:rFonts w:ascii="Arial" w:eastAsia="Times New Roman" w:hAnsi="Arial" w:cs="Arial"/>
          <w:color w:val="000000"/>
          <w:lang w:eastAsia="es-CL"/>
        </w:rPr>
      </w:pPr>
      <w:r w:rsidRPr="0070725E">
        <w:rPr>
          <w:rFonts w:ascii="Arial" w:eastAsia="Times New Roman" w:hAnsi="Arial" w:cs="Arial"/>
          <w:color w:val="000000"/>
          <w:lang w:val="es-ES_tradnl" w:eastAsia="es-CL"/>
        </w:rPr>
        <w:t xml:space="preserve">Además, para lograr PR, se realizó el lanzamiento de la campaña con el mismo </w:t>
      </w:r>
      <w:r w:rsidRPr="0070725E">
        <w:rPr>
          <w:rFonts w:ascii="Arial" w:eastAsia="Times New Roman" w:hAnsi="Arial" w:cs="Arial"/>
          <w:b/>
          <w:bCs/>
          <w:color w:val="000000"/>
          <w:lang w:val="es-ES_tradnl" w:eastAsia="es-CL"/>
        </w:rPr>
        <w:t>Condorito</w:t>
      </w:r>
      <w:r w:rsidRPr="0070725E">
        <w:rPr>
          <w:rFonts w:ascii="Arial" w:eastAsia="Times New Roman" w:hAnsi="Arial" w:cs="Arial"/>
          <w:color w:val="000000"/>
          <w:lang w:val="es-ES_tradnl" w:eastAsia="es-CL"/>
        </w:rPr>
        <w:t xml:space="preserve"> en “persona” quien se subió en diversas estaciones a entregar la revista personalmente. Ese mismo día, algunas boleterías fueron vestidas como kiosco de </w:t>
      </w:r>
      <w:r w:rsidRPr="0070725E">
        <w:rPr>
          <w:rFonts w:ascii="Arial" w:eastAsia="Times New Roman" w:hAnsi="Arial" w:cs="Arial"/>
          <w:b/>
          <w:bCs/>
          <w:color w:val="000000"/>
          <w:lang w:val="es-ES_tradnl" w:eastAsia="es-CL"/>
        </w:rPr>
        <w:t>Pelotillehue</w:t>
      </w:r>
      <w:r w:rsidRPr="0070725E">
        <w:rPr>
          <w:rFonts w:ascii="Arial" w:eastAsia="Times New Roman" w:hAnsi="Arial" w:cs="Arial"/>
          <w:color w:val="000000"/>
          <w:lang w:val="es-ES_tradnl" w:eastAsia="es-CL"/>
        </w:rPr>
        <w:t xml:space="preserve"> donde se podían comprar tarjetas BIP con diseños de </w:t>
      </w:r>
      <w:r w:rsidRPr="0070725E">
        <w:rPr>
          <w:rFonts w:ascii="Arial" w:eastAsia="Times New Roman" w:hAnsi="Arial" w:cs="Arial"/>
          <w:b/>
          <w:bCs/>
          <w:color w:val="000000"/>
          <w:lang w:val="es-ES_tradnl" w:eastAsia="es-CL"/>
        </w:rPr>
        <w:t>Condorito</w:t>
      </w:r>
      <w:r w:rsidRPr="0070725E">
        <w:rPr>
          <w:rFonts w:ascii="Arial" w:eastAsia="Times New Roman" w:hAnsi="Arial" w:cs="Arial"/>
          <w:color w:val="000000"/>
          <w:lang w:val="es-ES_tradnl" w:eastAsia="es-CL"/>
        </w:rPr>
        <w:t>.</w:t>
      </w:r>
    </w:p>
    <w:p w14:paraId="3C9E5E25" w14:textId="77777777" w:rsidR="0070725E" w:rsidRPr="0070725E" w:rsidRDefault="0070725E" w:rsidP="0070725E">
      <w:pPr>
        <w:spacing w:line="276" w:lineRule="auto"/>
        <w:jc w:val="both"/>
        <w:rPr>
          <w:rFonts w:ascii="Arial" w:eastAsia="Times New Roman" w:hAnsi="Arial" w:cs="Arial"/>
          <w:color w:val="000000"/>
          <w:lang w:eastAsia="es-CL"/>
        </w:rPr>
      </w:pPr>
      <w:r w:rsidRPr="0070725E">
        <w:rPr>
          <w:rFonts w:ascii="Arial" w:eastAsia="Times New Roman" w:hAnsi="Arial" w:cs="Arial"/>
          <w:color w:val="000000"/>
          <w:lang w:val="es-ES_tradnl" w:eastAsia="es-CL"/>
        </w:rPr>
        <w:t xml:space="preserve">La activación no tuvo amplificación patrocinado en medios digitales, todo el </w:t>
      </w:r>
      <w:r w:rsidRPr="0070725E">
        <w:rPr>
          <w:rFonts w:ascii="Arial" w:eastAsia="Times New Roman" w:hAnsi="Arial" w:cs="Arial"/>
          <w:b/>
          <w:bCs/>
          <w:color w:val="000000"/>
          <w:lang w:val="es-ES_tradnl" w:eastAsia="es-CL"/>
        </w:rPr>
        <w:t>alcance logrado fue 100% orgánico</w:t>
      </w:r>
      <w:r w:rsidRPr="0070725E">
        <w:rPr>
          <w:rFonts w:ascii="Arial" w:eastAsia="Times New Roman" w:hAnsi="Arial" w:cs="Arial"/>
          <w:color w:val="000000"/>
          <w:lang w:val="es-ES_tradnl" w:eastAsia="es-CL"/>
        </w:rPr>
        <w:t xml:space="preserve">. </w:t>
      </w:r>
    </w:p>
    <w:p w14:paraId="28DC062B" w14:textId="77777777" w:rsidR="005B422C" w:rsidRDefault="005B422C" w:rsidP="0070725E">
      <w:pPr>
        <w:spacing w:line="276" w:lineRule="auto"/>
        <w:jc w:val="both"/>
        <w:rPr>
          <w:rFonts w:ascii="Arial" w:hAnsi="Arial" w:cs="Arial"/>
          <w:b/>
          <w:sz w:val="22"/>
          <w:szCs w:val="22"/>
        </w:rPr>
      </w:pPr>
    </w:p>
    <w:p w14:paraId="0762B018" w14:textId="77777777" w:rsidR="0098539B" w:rsidRDefault="0098539B" w:rsidP="005B422C">
      <w:pPr>
        <w:jc w:val="both"/>
        <w:rPr>
          <w:rFonts w:ascii="Arial" w:hAnsi="Arial" w:cs="Arial"/>
          <w:b/>
          <w:sz w:val="22"/>
          <w:szCs w:val="22"/>
        </w:rPr>
      </w:pPr>
    </w:p>
    <w:p w14:paraId="53C83AEE" w14:textId="77777777" w:rsidR="0098539B" w:rsidRDefault="0098539B" w:rsidP="005B422C">
      <w:pPr>
        <w:jc w:val="both"/>
        <w:rPr>
          <w:rFonts w:ascii="Arial" w:hAnsi="Arial" w:cs="Arial"/>
          <w:b/>
          <w:sz w:val="22"/>
          <w:szCs w:val="22"/>
        </w:rPr>
      </w:pPr>
    </w:p>
    <w:p w14:paraId="11B689DF" w14:textId="77777777" w:rsidR="0098539B" w:rsidRDefault="0098539B" w:rsidP="005B422C">
      <w:pPr>
        <w:jc w:val="both"/>
        <w:rPr>
          <w:rFonts w:ascii="Arial" w:hAnsi="Arial" w:cs="Arial"/>
          <w:b/>
          <w:sz w:val="22"/>
          <w:szCs w:val="22"/>
        </w:rPr>
      </w:pPr>
    </w:p>
    <w:p w14:paraId="351E8BD8" w14:textId="77777777" w:rsidR="0098539B" w:rsidRDefault="0098539B" w:rsidP="005B422C">
      <w:pPr>
        <w:jc w:val="both"/>
        <w:rPr>
          <w:rFonts w:ascii="Arial" w:hAnsi="Arial" w:cs="Arial"/>
          <w:b/>
          <w:sz w:val="22"/>
          <w:szCs w:val="22"/>
        </w:rPr>
      </w:pPr>
    </w:p>
    <w:p w14:paraId="242E88E1" w14:textId="77777777" w:rsidR="0098539B" w:rsidRDefault="0098539B" w:rsidP="005B422C">
      <w:pPr>
        <w:jc w:val="both"/>
        <w:rPr>
          <w:rFonts w:ascii="Arial" w:hAnsi="Arial" w:cs="Arial"/>
          <w:b/>
          <w:sz w:val="22"/>
          <w:szCs w:val="22"/>
        </w:rPr>
      </w:pPr>
    </w:p>
    <w:p w14:paraId="1A93AD58" w14:textId="77777777" w:rsidR="0098539B" w:rsidRDefault="0098539B" w:rsidP="005B422C">
      <w:pPr>
        <w:jc w:val="both"/>
        <w:rPr>
          <w:rFonts w:ascii="Arial" w:hAnsi="Arial" w:cs="Arial"/>
          <w:b/>
          <w:sz w:val="22"/>
          <w:szCs w:val="22"/>
        </w:rPr>
      </w:pPr>
    </w:p>
    <w:p w14:paraId="4458E246" w14:textId="32CC826C" w:rsidR="0098539B" w:rsidRDefault="0098539B" w:rsidP="005B422C">
      <w:pPr>
        <w:jc w:val="both"/>
        <w:rPr>
          <w:rFonts w:ascii="Arial" w:hAnsi="Arial" w:cs="Arial"/>
          <w:b/>
          <w:sz w:val="22"/>
          <w:szCs w:val="22"/>
        </w:rPr>
      </w:pPr>
    </w:p>
    <w:p w14:paraId="6AB42D7E" w14:textId="1D4226D3" w:rsidR="00AC6F6B" w:rsidRDefault="00AC6F6B" w:rsidP="005B422C">
      <w:pPr>
        <w:jc w:val="both"/>
        <w:rPr>
          <w:rFonts w:ascii="Arial" w:hAnsi="Arial" w:cs="Arial"/>
          <w:b/>
          <w:sz w:val="22"/>
          <w:szCs w:val="22"/>
        </w:rPr>
      </w:pPr>
    </w:p>
    <w:p w14:paraId="0DD81D49" w14:textId="36E82893" w:rsidR="00AC6F6B" w:rsidRDefault="00AC6F6B" w:rsidP="005B422C">
      <w:pPr>
        <w:jc w:val="both"/>
        <w:rPr>
          <w:rFonts w:ascii="Arial" w:hAnsi="Arial" w:cs="Arial"/>
          <w:b/>
          <w:sz w:val="22"/>
          <w:szCs w:val="22"/>
        </w:rPr>
      </w:pPr>
    </w:p>
    <w:p w14:paraId="03696BF1" w14:textId="7E5EBC89" w:rsidR="00AC6F6B" w:rsidRDefault="00AC6F6B" w:rsidP="005B422C">
      <w:pPr>
        <w:jc w:val="both"/>
        <w:rPr>
          <w:rFonts w:ascii="Arial" w:hAnsi="Arial" w:cs="Arial"/>
          <w:b/>
          <w:sz w:val="22"/>
          <w:szCs w:val="22"/>
        </w:rPr>
      </w:pPr>
    </w:p>
    <w:p w14:paraId="1373D89F" w14:textId="5E4A012F" w:rsidR="00AC6F6B" w:rsidRDefault="00AC6F6B" w:rsidP="005B422C">
      <w:pPr>
        <w:jc w:val="both"/>
        <w:rPr>
          <w:rFonts w:ascii="Arial" w:hAnsi="Arial" w:cs="Arial"/>
          <w:b/>
          <w:sz w:val="22"/>
          <w:szCs w:val="22"/>
        </w:rPr>
      </w:pPr>
    </w:p>
    <w:p w14:paraId="581C5578" w14:textId="5207BDED" w:rsidR="00AC6F6B" w:rsidRDefault="00AC6F6B" w:rsidP="005B422C">
      <w:pPr>
        <w:jc w:val="both"/>
        <w:rPr>
          <w:rFonts w:ascii="Arial" w:hAnsi="Arial" w:cs="Arial"/>
          <w:b/>
          <w:sz w:val="22"/>
          <w:szCs w:val="22"/>
        </w:rPr>
      </w:pPr>
    </w:p>
    <w:p w14:paraId="0E0E0511" w14:textId="4AE51A18" w:rsidR="00AC6F6B" w:rsidRDefault="00AC6F6B" w:rsidP="005B422C">
      <w:pPr>
        <w:jc w:val="both"/>
        <w:rPr>
          <w:rFonts w:ascii="Arial" w:hAnsi="Arial" w:cs="Arial"/>
          <w:b/>
          <w:sz w:val="22"/>
          <w:szCs w:val="22"/>
        </w:rPr>
      </w:pPr>
    </w:p>
    <w:p w14:paraId="5226D80B" w14:textId="77777777" w:rsidR="00AC6F6B" w:rsidRDefault="00AC6F6B" w:rsidP="005B422C">
      <w:pPr>
        <w:jc w:val="both"/>
        <w:rPr>
          <w:rFonts w:ascii="Arial" w:hAnsi="Arial" w:cs="Arial"/>
          <w:b/>
          <w:sz w:val="22"/>
          <w:szCs w:val="22"/>
        </w:rPr>
      </w:pPr>
    </w:p>
    <w:p w14:paraId="5041B430" w14:textId="77777777" w:rsidR="0098539B" w:rsidRDefault="0098539B" w:rsidP="005B422C">
      <w:pPr>
        <w:jc w:val="both"/>
        <w:rPr>
          <w:rFonts w:ascii="Arial" w:hAnsi="Arial" w:cs="Arial"/>
          <w:b/>
          <w:sz w:val="22"/>
          <w:szCs w:val="22"/>
        </w:rPr>
      </w:pPr>
    </w:p>
    <w:p w14:paraId="3AC11C62" w14:textId="77777777" w:rsidR="0098539B" w:rsidRDefault="0098539B" w:rsidP="005B422C">
      <w:pPr>
        <w:jc w:val="both"/>
        <w:rPr>
          <w:rFonts w:ascii="Arial" w:hAnsi="Arial" w:cs="Arial"/>
          <w:b/>
          <w:sz w:val="22"/>
          <w:szCs w:val="22"/>
        </w:rPr>
      </w:pPr>
    </w:p>
    <w:p w14:paraId="1F0DA0C3" w14:textId="77777777" w:rsidR="0098539B" w:rsidRDefault="0098539B" w:rsidP="005B422C">
      <w:pPr>
        <w:jc w:val="both"/>
        <w:rPr>
          <w:rFonts w:ascii="Arial" w:hAnsi="Arial" w:cs="Arial"/>
          <w:b/>
          <w:sz w:val="22"/>
          <w:szCs w:val="22"/>
        </w:rPr>
      </w:pPr>
    </w:p>
    <w:p w14:paraId="079ADE26" w14:textId="77777777" w:rsidR="0098539B" w:rsidRDefault="0098539B" w:rsidP="005B422C">
      <w:pPr>
        <w:jc w:val="both"/>
        <w:rPr>
          <w:rFonts w:ascii="Arial" w:hAnsi="Arial" w:cs="Arial"/>
          <w:b/>
          <w:sz w:val="22"/>
          <w:szCs w:val="22"/>
        </w:rPr>
      </w:pPr>
    </w:p>
    <w:p w14:paraId="1A543113" w14:textId="77777777" w:rsidR="0098539B" w:rsidRDefault="0098539B" w:rsidP="005B422C">
      <w:pPr>
        <w:jc w:val="both"/>
        <w:rPr>
          <w:rFonts w:ascii="Arial" w:hAnsi="Arial" w:cs="Arial"/>
          <w:b/>
          <w:sz w:val="22"/>
          <w:szCs w:val="22"/>
        </w:rPr>
      </w:pPr>
    </w:p>
    <w:p w14:paraId="247CD122" w14:textId="77777777" w:rsidR="0098539B" w:rsidRDefault="0098539B" w:rsidP="005B422C">
      <w:pPr>
        <w:jc w:val="both"/>
        <w:rPr>
          <w:rFonts w:ascii="Arial" w:hAnsi="Arial" w:cs="Arial"/>
          <w:b/>
          <w:sz w:val="22"/>
          <w:szCs w:val="22"/>
        </w:rPr>
      </w:pPr>
    </w:p>
    <w:p w14:paraId="1BE55EF0" w14:textId="373B0938" w:rsidR="005B422C" w:rsidRDefault="005B422C" w:rsidP="005B422C">
      <w:pPr>
        <w:jc w:val="both"/>
        <w:rPr>
          <w:rFonts w:ascii="Arial" w:hAnsi="Arial" w:cs="Arial"/>
          <w:b/>
          <w:sz w:val="22"/>
          <w:szCs w:val="22"/>
        </w:rPr>
      </w:pPr>
      <w:r w:rsidRPr="00053638">
        <w:rPr>
          <w:rFonts w:ascii="Arial" w:hAnsi="Arial" w:cs="Arial"/>
          <w:b/>
          <w:sz w:val="22"/>
          <w:szCs w:val="22"/>
        </w:rPr>
        <w:lastRenderedPageBreak/>
        <w:t>4.- RESULTADOS Y EVALUACIÓN</w:t>
      </w:r>
    </w:p>
    <w:p w14:paraId="6EDD8068" w14:textId="77777777" w:rsidR="00AC6F6B" w:rsidRDefault="00AC6F6B" w:rsidP="005B422C">
      <w:pPr>
        <w:jc w:val="both"/>
        <w:rPr>
          <w:rFonts w:ascii="Arial" w:hAnsi="Arial" w:cs="Arial"/>
          <w:b/>
          <w:sz w:val="22"/>
          <w:szCs w:val="22"/>
        </w:rPr>
      </w:pPr>
    </w:p>
    <w:p w14:paraId="5AD3CA0F" w14:textId="77777777" w:rsidR="00AC6F6B" w:rsidRPr="00AC6F6B" w:rsidRDefault="00AC6F6B" w:rsidP="00AC6F6B">
      <w:pPr>
        <w:spacing w:line="276" w:lineRule="auto"/>
        <w:rPr>
          <w:rFonts w:ascii="Arial" w:eastAsia="Times New Roman" w:hAnsi="Arial" w:cs="Arial"/>
          <w:color w:val="000000"/>
          <w:lang w:eastAsia="es-CL"/>
        </w:rPr>
      </w:pPr>
      <w:r w:rsidRPr="00AC6F6B">
        <w:rPr>
          <w:rFonts w:ascii="Arial" w:eastAsia="Times New Roman" w:hAnsi="Arial" w:cs="Arial"/>
          <w:color w:val="000000"/>
          <w:lang w:val="es-MX" w:eastAsia="es-CL"/>
        </w:rPr>
        <w:t xml:space="preserve">La activación </w:t>
      </w:r>
      <w:r w:rsidRPr="00AC6F6B">
        <w:rPr>
          <w:rFonts w:ascii="Arial" w:eastAsia="Times New Roman" w:hAnsi="Arial" w:cs="Arial"/>
          <w:b/>
          <w:bCs/>
          <w:color w:val="000000"/>
          <w:lang w:val="es-MX" w:eastAsia="es-CL"/>
        </w:rPr>
        <w:t xml:space="preserve">Condorito en Metro </w:t>
      </w:r>
      <w:r w:rsidRPr="00AC6F6B">
        <w:rPr>
          <w:rFonts w:ascii="Arial" w:eastAsia="Times New Roman" w:hAnsi="Arial" w:cs="Arial"/>
          <w:color w:val="000000"/>
          <w:lang w:val="es-MX" w:eastAsia="es-CL"/>
        </w:rPr>
        <w:t>tuvo los siguientes resultados:</w:t>
      </w:r>
    </w:p>
    <w:p w14:paraId="09FB7C44" w14:textId="77777777" w:rsidR="00AC6F6B" w:rsidRPr="00AC6F6B" w:rsidRDefault="00AC6F6B" w:rsidP="00AC6F6B">
      <w:pPr>
        <w:spacing w:line="276" w:lineRule="auto"/>
        <w:rPr>
          <w:rFonts w:ascii="Arial" w:eastAsia="Times New Roman" w:hAnsi="Arial" w:cs="Arial"/>
          <w:color w:val="000000"/>
          <w:lang w:eastAsia="es-CL"/>
        </w:rPr>
      </w:pPr>
      <w:r w:rsidRPr="00AC6F6B">
        <w:rPr>
          <w:rFonts w:ascii="Arial" w:eastAsia="Times New Roman" w:hAnsi="Arial" w:cs="Arial"/>
          <w:color w:val="000000"/>
          <w:lang w:val="es-MX" w:eastAsia="es-CL"/>
        </w:rPr>
        <w:t>• Los principales noticieros de la televisión chilena (TVN, Chilevisión y Canal 13) hicieron cobertura, y si esto lo cuantificamos a valor tarifa, se obtuvo un earned media equivalente a $</w:t>
      </w:r>
      <w:r w:rsidRPr="00AC6F6B">
        <w:rPr>
          <w:rFonts w:ascii="Arial" w:eastAsia="Times New Roman" w:hAnsi="Arial" w:cs="Arial"/>
          <w:b/>
          <w:bCs/>
          <w:color w:val="000000"/>
          <w:lang w:val="es-MX" w:eastAsia="es-CL"/>
        </w:rPr>
        <w:t>30.000 dólares</w:t>
      </w:r>
      <w:r w:rsidRPr="00AC6F6B">
        <w:rPr>
          <w:rFonts w:ascii="Arial" w:eastAsia="Times New Roman" w:hAnsi="Arial" w:cs="Arial"/>
          <w:color w:val="000000"/>
          <w:lang w:val="es-MX" w:eastAsia="es-CL"/>
        </w:rPr>
        <w:t>.</w:t>
      </w:r>
    </w:p>
    <w:p w14:paraId="0FDAF5E0" w14:textId="77777777" w:rsidR="00AC6F6B" w:rsidRPr="00AC6F6B" w:rsidRDefault="00AC6F6B" w:rsidP="00AC6F6B">
      <w:pPr>
        <w:spacing w:line="276" w:lineRule="auto"/>
        <w:rPr>
          <w:rFonts w:ascii="Arial" w:eastAsia="Times New Roman" w:hAnsi="Arial" w:cs="Arial"/>
          <w:color w:val="000000"/>
          <w:lang w:eastAsia="es-CL"/>
        </w:rPr>
      </w:pPr>
      <w:r w:rsidRPr="00AC6F6B">
        <w:rPr>
          <w:rFonts w:ascii="Arial" w:eastAsia="Times New Roman" w:hAnsi="Arial" w:cs="Arial"/>
          <w:color w:val="000000"/>
          <w:lang w:val="es-MX" w:eastAsia="es-CL"/>
        </w:rPr>
        <w:t>• Más de 10 medios digitales también amplificaron la noticia (CNN Chile, Radio Agricultura, Publimark, Bulb, BíoBío Chile, El Mostrador, Fortín Mapocho, Red Maule, entre otros). Media earned equivalnete a $</w:t>
      </w:r>
      <w:r w:rsidRPr="00AC6F6B">
        <w:rPr>
          <w:rFonts w:ascii="Arial" w:eastAsia="Times New Roman" w:hAnsi="Arial" w:cs="Arial"/>
          <w:b/>
          <w:bCs/>
          <w:color w:val="000000"/>
          <w:lang w:val="es-MX" w:eastAsia="es-CL"/>
        </w:rPr>
        <w:t>15.000 dólares</w:t>
      </w:r>
      <w:r w:rsidRPr="00AC6F6B">
        <w:rPr>
          <w:rFonts w:ascii="Arial" w:eastAsia="Times New Roman" w:hAnsi="Arial" w:cs="Arial"/>
          <w:color w:val="000000"/>
          <w:lang w:val="es-MX" w:eastAsia="es-CL"/>
        </w:rPr>
        <w:t>.</w:t>
      </w:r>
    </w:p>
    <w:p w14:paraId="5E175C8D" w14:textId="77777777" w:rsidR="00AC6F6B" w:rsidRPr="00AC6F6B" w:rsidRDefault="00AC6F6B" w:rsidP="00AC6F6B">
      <w:pPr>
        <w:spacing w:line="276" w:lineRule="auto"/>
        <w:rPr>
          <w:rFonts w:ascii="Arial" w:eastAsia="Times New Roman" w:hAnsi="Arial" w:cs="Arial"/>
          <w:color w:val="000000"/>
          <w:lang w:eastAsia="es-CL"/>
        </w:rPr>
      </w:pPr>
      <w:r w:rsidRPr="00AC6F6B">
        <w:rPr>
          <w:rFonts w:ascii="Arial" w:eastAsia="Times New Roman" w:hAnsi="Arial" w:cs="Arial"/>
          <w:color w:val="000000"/>
          <w:lang w:val="es-MX" w:eastAsia="es-CL"/>
        </w:rPr>
        <w:t xml:space="preserve">• Ese día </w:t>
      </w:r>
      <w:r w:rsidRPr="00AC6F6B">
        <w:rPr>
          <w:rFonts w:ascii="Arial" w:eastAsia="Times New Roman" w:hAnsi="Arial" w:cs="Arial"/>
          <w:b/>
          <w:bCs/>
          <w:color w:val="000000"/>
          <w:lang w:val="es-MX" w:eastAsia="es-CL"/>
        </w:rPr>
        <w:t xml:space="preserve">#Condorito </w:t>
      </w:r>
      <w:r w:rsidRPr="00AC6F6B">
        <w:rPr>
          <w:rFonts w:ascii="Arial" w:eastAsia="Times New Roman" w:hAnsi="Arial" w:cs="Arial"/>
          <w:color w:val="000000"/>
          <w:lang w:val="es-MX" w:eastAsia="es-CL"/>
        </w:rPr>
        <w:t>fue trending topic (Fuente: Trendinalia 2019).</w:t>
      </w:r>
    </w:p>
    <w:p w14:paraId="414686AF" w14:textId="37559D8D" w:rsidR="00AC6F6B" w:rsidRDefault="00AC6F6B" w:rsidP="00AC6F6B">
      <w:pPr>
        <w:spacing w:line="276" w:lineRule="auto"/>
        <w:rPr>
          <w:rFonts w:ascii="Arial" w:eastAsia="Times New Roman" w:hAnsi="Arial" w:cs="Arial"/>
          <w:b/>
          <w:bCs/>
          <w:color w:val="000000"/>
          <w:lang w:val="es-MX" w:eastAsia="es-CL"/>
        </w:rPr>
      </w:pPr>
      <w:r w:rsidRPr="00AC6F6B">
        <w:rPr>
          <w:rFonts w:ascii="Arial" w:eastAsia="Times New Roman" w:hAnsi="Arial" w:cs="Arial"/>
          <w:color w:val="000000"/>
          <w:lang w:val="es-MX" w:eastAsia="es-CL"/>
        </w:rPr>
        <w:t xml:space="preserve">• La evaluación de marca ciudadana se hizo post esta activación y en el reporte de Cadem 2020, </w:t>
      </w:r>
      <w:r w:rsidRPr="00AC6F6B">
        <w:rPr>
          <w:rFonts w:ascii="Arial" w:eastAsia="Times New Roman" w:hAnsi="Arial" w:cs="Arial"/>
          <w:b/>
          <w:bCs/>
          <w:color w:val="000000"/>
          <w:lang w:val="es-MX" w:eastAsia="es-CL"/>
        </w:rPr>
        <w:t xml:space="preserve">Metro de Santiago pasó del puesto 153 al 5, como marca ciudadadana. </w:t>
      </w:r>
    </w:p>
    <w:p w14:paraId="6A8A0256" w14:textId="4B888E75" w:rsidR="000E58D9" w:rsidRDefault="000E58D9" w:rsidP="00AC6F6B">
      <w:pPr>
        <w:spacing w:line="276" w:lineRule="auto"/>
        <w:rPr>
          <w:rFonts w:ascii="Arial" w:eastAsia="Times New Roman" w:hAnsi="Arial" w:cs="Arial"/>
          <w:b/>
          <w:bCs/>
          <w:color w:val="000000"/>
          <w:lang w:val="es-MX" w:eastAsia="es-CL"/>
        </w:rPr>
      </w:pPr>
    </w:p>
    <w:p w14:paraId="50CE09F3" w14:textId="254219A0" w:rsidR="000E58D9" w:rsidRPr="00AC6F6B" w:rsidRDefault="00C10D1C" w:rsidP="00AC6F6B">
      <w:pPr>
        <w:spacing w:line="276" w:lineRule="auto"/>
        <w:rPr>
          <w:rFonts w:ascii="Arial" w:eastAsia="Times New Roman" w:hAnsi="Arial" w:cs="Arial"/>
          <w:color w:val="000000"/>
          <w:lang w:eastAsia="es-CL"/>
        </w:rPr>
      </w:pPr>
      <w:r>
        <w:rPr>
          <w:noProof/>
        </w:rPr>
        <w:drawing>
          <wp:inline distT="0" distB="0" distL="0" distR="0" wp14:anchorId="73DDC84B" wp14:editId="0F81904F">
            <wp:extent cx="5939790" cy="3335020"/>
            <wp:effectExtent l="0" t="0" r="3810" b="0"/>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8"/>
                    </pic:cNvPr>
                    <pic:cNvPicPr/>
                  </pic:nvPicPr>
                  <pic:blipFill>
                    <a:blip r:embed="rId9"/>
                    <a:stretch>
                      <a:fillRect/>
                    </a:stretch>
                  </pic:blipFill>
                  <pic:spPr>
                    <a:xfrm>
                      <a:off x="0" y="0"/>
                      <a:ext cx="5939790" cy="3335020"/>
                    </a:xfrm>
                    <a:prstGeom prst="rect">
                      <a:avLst/>
                    </a:prstGeom>
                  </pic:spPr>
                </pic:pic>
              </a:graphicData>
            </a:graphic>
          </wp:inline>
        </w:drawing>
      </w:r>
    </w:p>
    <w:p w14:paraId="06CA5D62" w14:textId="77777777" w:rsidR="0068412B" w:rsidRPr="0068412B" w:rsidRDefault="0068412B" w:rsidP="0068412B">
      <w:pPr>
        <w:spacing w:line="276" w:lineRule="auto"/>
        <w:rPr>
          <w:rFonts w:ascii="Arial" w:eastAsia="Times New Roman" w:hAnsi="Arial" w:cs="Arial"/>
          <w:color w:val="000000"/>
          <w:lang w:eastAsia="es-CL"/>
        </w:rPr>
      </w:pPr>
    </w:p>
    <w:p w14:paraId="0BBAF38F" w14:textId="7889CF3B" w:rsidR="005B422C" w:rsidRDefault="00AC6F6B" w:rsidP="0068412B">
      <w:pPr>
        <w:jc w:val="center"/>
      </w:pPr>
      <w:r w:rsidRPr="00AC6F6B">
        <w:rPr>
          <w:noProof/>
        </w:rPr>
        <w:lastRenderedPageBreak/>
        <w:drawing>
          <wp:inline distT="0" distB="0" distL="0" distR="0" wp14:anchorId="15B596AE" wp14:editId="202A7B25">
            <wp:extent cx="5612130" cy="3443605"/>
            <wp:effectExtent l="19050" t="19050" r="26670" b="23495"/>
            <wp:docPr id="29" name="Imagen 28">
              <a:extLst xmlns:a="http://schemas.openxmlformats.org/drawingml/2006/main">
                <a:ext uri="{FF2B5EF4-FFF2-40B4-BE49-F238E27FC236}">
                  <a16:creationId xmlns:a16="http://schemas.microsoft.com/office/drawing/2014/main" id="{9D5DBC53-7FDF-4C03-AB86-1132BEE246B7}"/>
                </a:ext>
              </a:extLst>
            </wp:docPr>
            <wp:cNvGraphicFramePr/>
            <a:graphic xmlns:a="http://schemas.openxmlformats.org/drawingml/2006/main">
              <a:graphicData uri="http://schemas.openxmlformats.org/drawingml/2006/picture">
                <pic:pic xmlns:pic="http://schemas.openxmlformats.org/drawingml/2006/picture">
                  <pic:nvPicPr>
                    <pic:cNvPr id="29" name="Imagen 28">
                      <a:extLst>
                        <a:ext uri="{FF2B5EF4-FFF2-40B4-BE49-F238E27FC236}">
                          <a16:creationId xmlns:a16="http://schemas.microsoft.com/office/drawing/2014/main" id="{9D5DBC53-7FDF-4C03-AB86-1132BEE246B7}"/>
                        </a:ext>
                      </a:extLst>
                    </pic:cNvPr>
                    <pic:cNvPicPr/>
                  </pic:nvPicPr>
                  <pic:blipFill>
                    <a:blip r:embed="rId10"/>
                    <a:stretch>
                      <a:fillRect/>
                    </a:stretch>
                  </pic:blipFill>
                  <pic:spPr>
                    <a:xfrm>
                      <a:off x="0" y="0"/>
                      <a:ext cx="5612130" cy="3443605"/>
                    </a:xfrm>
                    <a:prstGeom prst="roundRect">
                      <a:avLst>
                        <a:gd name="adj" fmla="val 7263"/>
                      </a:avLst>
                    </a:prstGeom>
                    <a:ln>
                      <a:solidFill>
                        <a:schemeClr val="bg1">
                          <a:lumMod val="85000"/>
                        </a:schemeClr>
                      </a:solidFill>
                    </a:ln>
                  </pic:spPr>
                </pic:pic>
              </a:graphicData>
            </a:graphic>
          </wp:inline>
        </w:drawing>
      </w:r>
    </w:p>
    <w:p w14:paraId="59E014E6" w14:textId="048EAF2C" w:rsidR="00C10D1C" w:rsidRDefault="00C10D1C" w:rsidP="0068412B">
      <w:pPr>
        <w:jc w:val="center"/>
      </w:pPr>
    </w:p>
    <w:p w14:paraId="70E2E8DF" w14:textId="77777777" w:rsidR="00C10D1C" w:rsidRDefault="00C10D1C" w:rsidP="0068412B">
      <w:pPr>
        <w:jc w:val="center"/>
      </w:pPr>
    </w:p>
    <w:p w14:paraId="0A6773F3" w14:textId="579A08F3" w:rsidR="000E58D9" w:rsidRPr="002F0D84" w:rsidRDefault="000E58D9" w:rsidP="0068412B">
      <w:pPr>
        <w:jc w:val="center"/>
      </w:pPr>
      <w:r>
        <w:rPr>
          <w:noProof/>
        </w:rPr>
        <w:drawing>
          <wp:inline distT="0" distB="0" distL="0" distR="0" wp14:anchorId="4B56328F" wp14:editId="37A45B76">
            <wp:extent cx="5939790" cy="3351530"/>
            <wp:effectExtent l="0" t="0" r="381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3351530"/>
                    </a:xfrm>
                    <a:prstGeom prst="rect">
                      <a:avLst/>
                    </a:prstGeom>
                  </pic:spPr>
                </pic:pic>
              </a:graphicData>
            </a:graphic>
          </wp:inline>
        </w:drawing>
      </w:r>
    </w:p>
    <w:sectPr w:rsidR="000E58D9" w:rsidRPr="002F0D84" w:rsidSect="00280C3F">
      <w:headerReference w:type="default" r:id="rId12"/>
      <w:footerReference w:type="default" r:id="rId13"/>
      <w:pgSz w:w="12240" w:h="15840"/>
      <w:pgMar w:top="1418" w:right="1185" w:bottom="2552" w:left="1701" w:header="709" w:footer="4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99D870" w14:textId="77777777" w:rsidR="008F5D35" w:rsidRDefault="008F5D35" w:rsidP="00D97A35">
      <w:r>
        <w:separator/>
      </w:r>
    </w:p>
  </w:endnote>
  <w:endnote w:type="continuationSeparator" w:id="0">
    <w:p w14:paraId="6105D7CD" w14:textId="77777777" w:rsidR="008F5D35" w:rsidRDefault="008F5D35" w:rsidP="00D97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swiss"/>
    <w:pitch w:val="variable"/>
    <w:sig w:usb0="E0002AFF" w:usb1="5000785B" w:usb2="00000000" w:usb3="00000000" w:csb0="000001FF" w:csb1="00000000"/>
  </w:font>
  <w:font w:name="Times">
    <w:panose1 w:val="00000000000000000000"/>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Neue Thi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53248" w14:textId="77777777" w:rsidR="00594867" w:rsidRPr="00362603" w:rsidRDefault="00594867" w:rsidP="00594867">
    <w:pPr>
      <w:pStyle w:val="Piedepgina"/>
      <w:tabs>
        <w:tab w:val="clear" w:pos="8838"/>
        <w:tab w:val="right" w:pos="8364"/>
      </w:tabs>
      <w:ind w:right="-142" w:hanging="567"/>
      <w:jc w:val="right"/>
      <w:rPr>
        <w:rFonts w:ascii="Arial" w:hAnsi="Arial" w:cs="Arial"/>
        <w:sz w:val="14"/>
        <w:szCs w:val="14"/>
      </w:rPr>
    </w:pPr>
    <w:r>
      <w:rPr>
        <w:noProof/>
        <w:lang w:val="es-ES" w:eastAsia="es-ES"/>
      </w:rPr>
      <w:drawing>
        <wp:anchor distT="0" distB="0" distL="114300" distR="114300" simplePos="0" relativeHeight="251666432" behindDoc="1" locked="0" layoutInCell="1" allowOverlap="1" wp14:anchorId="634FBBE4" wp14:editId="04E80A86">
          <wp:simplePos x="0" y="0"/>
          <wp:positionH relativeFrom="margin">
            <wp:posOffset>5327106</wp:posOffset>
          </wp:positionH>
          <wp:positionV relativeFrom="paragraph">
            <wp:posOffset>-2087880</wp:posOffset>
          </wp:positionV>
          <wp:extent cx="839916" cy="714375"/>
          <wp:effectExtent l="0" t="0" r="0" b="0"/>
          <wp:wrapNone/>
          <wp:docPr id="12" name="Imagen 12" descr="Imagen que contiene obje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MENTOS_Mesa de trabajo 1 copia 4.png"/>
                  <pic:cNvPicPr/>
                </pic:nvPicPr>
                <pic:blipFill>
                  <a:blip r:embed="rId1">
                    <a:extLst>
                      <a:ext uri="{28A0092B-C50C-407E-A947-70E740481C1C}">
                        <a14:useLocalDpi xmlns:a14="http://schemas.microsoft.com/office/drawing/2010/main" val="0"/>
                      </a:ext>
                    </a:extLst>
                  </a:blip>
                  <a:stretch>
                    <a:fillRect/>
                  </a:stretch>
                </pic:blipFill>
                <pic:spPr>
                  <a:xfrm>
                    <a:off x="0" y="0"/>
                    <a:ext cx="839916" cy="714375"/>
                  </a:xfrm>
                  <a:prstGeom prst="rect">
                    <a:avLst/>
                  </a:prstGeom>
                </pic:spPr>
              </pic:pic>
            </a:graphicData>
          </a:graphic>
          <wp14:sizeRelH relativeFrom="margin">
            <wp14:pctWidth>0</wp14:pctWidth>
          </wp14:sizeRelH>
          <wp14:sizeRelV relativeFrom="margin">
            <wp14:pctHeight>0</wp14:pctHeight>
          </wp14:sizeRelV>
        </wp:anchor>
      </w:drawing>
    </w:r>
    <w:r w:rsidR="00362603">
      <w:rPr>
        <w:rFonts w:ascii="Arial" w:hAnsi="Arial" w:cs="Arial"/>
        <w:sz w:val="14"/>
        <w:szCs w:val="14"/>
      </w:rPr>
      <w:t>Los M</w:t>
    </w:r>
    <w:r w:rsidR="00AB5342" w:rsidRPr="00362603">
      <w:rPr>
        <w:rFonts w:ascii="Arial" w:hAnsi="Arial" w:cs="Arial"/>
        <w:sz w:val="14"/>
        <w:szCs w:val="14"/>
      </w:rPr>
      <w:t>ilitares 6191, Edificio Innova</w:t>
    </w:r>
    <w:r w:rsidRPr="00362603">
      <w:rPr>
        <w:rFonts w:ascii="Arial" w:hAnsi="Arial" w:cs="Arial"/>
        <w:sz w:val="14"/>
        <w:szCs w:val="14"/>
      </w:rPr>
      <w:t>.</w:t>
    </w:r>
  </w:p>
  <w:p w14:paraId="3E86D830" w14:textId="77777777" w:rsidR="00594867" w:rsidRPr="00362603" w:rsidRDefault="00594867" w:rsidP="00594867">
    <w:pPr>
      <w:pStyle w:val="Piedepgina"/>
      <w:tabs>
        <w:tab w:val="clear" w:pos="8838"/>
        <w:tab w:val="right" w:pos="8364"/>
      </w:tabs>
      <w:ind w:right="-142" w:hanging="567"/>
      <w:jc w:val="right"/>
      <w:rPr>
        <w:rFonts w:ascii="Arial" w:hAnsi="Arial" w:cs="Arial"/>
        <w:sz w:val="14"/>
        <w:szCs w:val="14"/>
      </w:rPr>
    </w:pPr>
    <w:r w:rsidRPr="00362603">
      <w:rPr>
        <w:rFonts w:ascii="Arial" w:hAnsi="Arial" w:cs="Arial"/>
        <w:sz w:val="14"/>
        <w:szCs w:val="14"/>
      </w:rPr>
      <w:t>Las Condes, Santiago de Chile.</w:t>
    </w:r>
  </w:p>
  <w:p w14:paraId="56206FB8" w14:textId="77777777" w:rsidR="00594867" w:rsidRPr="00362603" w:rsidRDefault="00594867" w:rsidP="00594867">
    <w:pPr>
      <w:pStyle w:val="Piedepgina"/>
      <w:tabs>
        <w:tab w:val="clear" w:pos="8838"/>
        <w:tab w:val="right" w:pos="8364"/>
      </w:tabs>
      <w:ind w:right="-142" w:hanging="567"/>
      <w:jc w:val="right"/>
      <w:rPr>
        <w:rFonts w:ascii="Arial" w:hAnsi="Arial" w:cs="Arial"/>
        <w:b/>
        <w:bCs/>
        <w:sz w:val="14"/>
        <w:szCs w:val="14"/>
      </w:rPr>
    </w:pPr>
    <w:r w:rsidRPr="00362603">
      <w:rPr>
        <w:rFonts w:ascii="Arial" w:hAnsi="Arial" w:cs="Arial"/>
        <w:b/>
        <w:bCs/>
        <w:sz w:val="14"/>
        <w:szCs w:val="14"/>
      </w:rPr>
      <w:t xml:space="preserve">www.inbrax.cl </w:t>
    </w:r>
  </w:p>
  <w:p w14:paraId="356ACE38" w14:textId="77777777" w:rsidR="00594867" w:rsidRPr="00362603" w:rsidRDefault="00594867" w:rsidP="00594867">
    <w:pPr>
      <w:pStyle w:val="Piedepgina"/>
      <w:tabs>
        <w:tab w:val="clear" w:pos="8838"/>
        <w:tab w:val="right" w:pos="8364"/>
      </w:tabs>
      <w:ind w:right="-142" w:hanging="567"/>
      <w:jc w:val="right"/>
      <w:rPr>
        <w:rFonts w:ascii="Arial" w:hAnsi="Arial" w:cs="Arial"/>
        <w:b/>
        <w:bCs/>
        <w:sz w:val="14"/>
        <w:szCs w:val="14"/>
      </w:rPr>
    </w:pPr>
  </w:p>
  <w:p w14:paraId="5D761528" w14:textId="77777777" w:rsidR="00594867" w:rsidRPr="00A77F34" w:rsidRDefault="00594867" w:rsidP="00594867">
    <w:pPr>
      <w:pStyle w:val="Piedepgina"/>
      <w:tabs>
        <w:tab w:val="clear" w:pos="8838"/>
        <w:tab w:val="right" w:pos="8364"/>
      </w:tabs>
      <w:ind w:right="-142" w:hanging="567"/>
      <w:jc w:val="right"/>
      <w:rPr>
        <w:rFonts w:ascii="Arial" w:hAnsi="Arial" w:cs="Arial"/>
        <w:b/>
        <w:bCs/>
        <w:color w:val="63A23E"/>
        <w:sz w:val="14"/>
        <w:szCs w:val="14"/>
      </w:rPr>
    </w:pPr>
    <w:r w:rsidRPr="00A77F34">
      <w:rPr>
        <w:rFonts w:ascii="Arial" w:hAnsi="Arial" w:cs="Arial"/>
        <w:b/>
        <w:bCs/>
        <w:color w:val="63A23E"/>
        <w:sz w:val="14"/>
        <w:szCs w:val="14"/>
      </w:rPr>
      <w:t>Fono: +56 2 2951 6179</w:t>
    </w:r>
  </w:p>
  <w:p w14:paraId="16167F11" w14:textId="77777777" w:rsidR="00594867" w:rsidRPr="00A77F34" w:rsidRDefault="00594867" w:rsidP="00594867">
    <w:pPr>
      <w:pStyle w:val="Piedepgina"/>
      <w:tabs>
        <w:tab w:val="clear" w:pos="8838"/>
        <w:tab w:val="right" w:pos="8364"/>
      </w:tabs>
      <w:ind w:right="-142" w:hanging="567"/>
      <w:jc w:val="right"/>
      <w:rPr>
        <w:rFonts w:ascii="Arial" w:hAnsi="Arial" w:cs="Arial"/>
        <w:b/>
        <w:bCs/>
        <w:color w:val="63A23E"/>
        <w:sz w:val="14"/>
        <w:szCs w:val="14"/>
      </w:rPr>
    </w:pPr>
    <w:r w:rsidRPr="00A77F34">
      <w:rPr>
        <w:rFonts w:ascii="Arial" w:hAnsi="Arial" w:cs="Arial"/>
        <w:b/>
        <w:bCs/>
        <w:color w:val="63A23E"/>
        <w:sz w:val="14"/>
        <w:szCs w:val="14"/>
      </w:rPr>
      <w:t>Cel: +56 9 6494 6757</w:t>
    </w:r>
  </w:p>
  <w:p w14:paraId="7815795A" w14:textId="77777777" w:rsidR="00594867" w:rsidRDefault="00594867" w:rsidP="00594867">
    <w:pPr>
      <w:pStyle w:val="Piedepgina"/>
      <w:tabs>
        <w:tab w:val="clear" w:pos="8838"/>
        <w:tab w:val="right" w:pos="8364"/>
      </w:tabs>
      <w:ind w:right="-142" w:hanging="567"/>
      <w:jc w:val="right"/>
      <w:rPr>
        <w:rFonts w:ascii="Arial" w:hAnsi="Arial" w:cs="Arial"/>
        <w:b/>
        <w:bCs/>
        <w:sz w:val="10"/>
        <w:szCs w:val="10"/>
      </w:rPr>
    </w:pPr>
  </w:p>
  <w:p w14:paraId="6ADD6B27" w14:textId="77777777" w:rsidR="00594867" w:rsidRDefault="00594867" w:rsidP="00594867">
    <w:pPr>
      <w:pStyle w:val="Piedepgina"/>
      <w:tabs>
        <w:tab w:val="clear" w:pos="8838"/>
        <w:tab w:val="right" w:pos="8364"/>
      </w:tabs>
      <w:ind w:right="-142" w:hanging="567"/>
      <w:jc w:val="right"/>
      <w:rPr>
        <w:rFonts w:ascii="Arial" w:hAnsi="Arial" w:cs="Arial"/>
        <w:b/>
        <w:bCs/>
        <w:sz w:val="10"/>
        <w:szCs w:val="10"/>
      </w:rPr>
    </w:pPr>
  </w:p>
  <w:p w14:paraId="4B64A1F1" w14:textId="77777777" w:rsidR="00594867" w:rsidRPr="00594867" w:rsidRDefault="00594867" w:rsidP="00594867">
    <w:pPr>
      <w:pStyle w:val="Piedepgina"/>
      <w:tabs>
        <w:tab w:val="clear" w:pos="8838"/>
        <w:tab w:val="right" w:pos="8364"/>
      </w:tabs>
      <w:ind w:right="-142" w:hanging="567"/>
      <w:jc w:val="right"/>
      <w:rPr>
        <w:rFonts w:ascii="Arial" w:hAnsi="Arial" w:cs="Arial"/>
        <w:b/>
        <w:bCs/>
        <w:sz w:val="10"/>
        <w:szCs w:val="10"/>
      </w:rPr>
    </w:pPr>
  </w:p>
  <w:p w14:paraId="6EA56E3E" w14:textId="77777777" w:rsidR="00B338CD" w:rsidRPr="00594867" w:rsidRDefault="00AB5342" w:rsidP="00594867">
    <w:pPr>
      <w:pStyle w:val="Piedepgina"/>
      <w:tabs>
        <w:tab w:val="clear" w:pos="8838"/>
        <w:tab w:val="right" w:pos="8364"/>
      </w:tabs>
      <w:ind w:right="-142" w:hanging="567"/>
      <w:jc w:val="right"/>
      <w:rPr>
        <w:rFonts w:ascii="Arial" w:hAnsi="Arial" w:cs="Arial"/>
        <w:sz w:val="10"/>
        <w:szCs w:val="10"/>
      </w:rPr>
    </w:pPr>
    <w:r w:rsidRPr="00E73FCA">
      <w:rPr>
        <w:rFonts w:ascii="Arial" w:hAnsi="Arial" w:cs="Arial"/>
        <w:color w:val="93F938"/>
        <w:sz w:val="10"/>
        <w:szCs w:val="10"/>
      </w:rPr>
      <w:t xml:space="preserve">.                     </w:t>
    </w:r>
  </w:p>
  <w:p w14:paraId="5B833C9A" w14:textId="77777777" w:rsidR="00317D95" w:rsidRDefault="00317D95" w:rsidP="00B338CD">
    <w:pPr>
      <w:pStyle w:val="Piedepgina"/>
      <w:tabs>
        <w:tab w:val="left" w:pos="935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33F676" w14:textId="77777777" w:rsidR="008F5D35" w:rsidRDefault="008F5D35" w:rsidP="00D97A35">
      <w:r>
        <w:separator/>
      </w:r>
    </w:p>
  </w:footnote>
  <w:footnote w:type="continuationSeparator" w:id="0">
    <w:p w14:paraId="615EEA0C" w14:textId="77777777" w:rsidR="008F5D35" w:rsidRDefault="008F5D35" w:rsidP="00D97A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04E18" w14:textId="77777777" w:rsidR="00D97A35" w:rsidRDefault="007060B3" w:rsidP="00191031">
    <w:pPr>
      <w:pStyle w:val="Encabezado"/>
    </w:pPr>
    <w:r w:rsidRPr="00E73FCA">
      <w:rPr>
        <w:rFonts w:ascii="Arial" w:hAnsi="Arial" w:cs="Arial"/>
        <w:noProof/>
        <w:color w:val="93F938"/>
        <w:sz w:val="10"/>
        <w:szCs w:val="10"/>
        <w:lang w:val="es-ES" w:eastAsia="es-ES"/>
      </w:rPr>
      <w:drawing>
        <wp:anchor distT="0" distB="0" distL="114300" distR="114300" simplePos="0" relativeHeight="251668480" behindDoc="1" locked="0" layoutInCell="1" allowOverlap="1" wp14:anchorId="06379416" wp14:editId="1D38B742">
          <wp:simplePos x="0" y="0"/>
          <wp:positionH relativeFrom="column">
            <wp:posOffset>-635635</wp:posOffset>
          </wp:positionH>
          <wp:positionV relativeFrom="paragraph">
            <wp:posOffset>-573405</wp:posOffset>
          </wp:positionV>
          <wp:extent cx="1823270" cy="1552392"/>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3270" cy="15523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0C3F">
      <w:rPr>
        <w:noProof/>
        <w:lang w:val="es-ES" w:eastAsia="es-ES"/>
      </w:rPr>
      <w:drawing>
        <wp:anchor distT="0" distB="0" distL="114300" distR="114300" simplePos="0" relativeHeight="251670528" behindDoc="1" locked="0" layoutInCell="1" allowOverlap="1" wp14:anchorId="23DB1959" wp14:editId="276831EB">
          <wp:simplePos x="0" y="0"/>
          <wp:positionH relativeFrom="column">
            <wp:posOffset>5090704</wp:posOffset>
          </wp:positionH>
          <wp:positionV relativeFrom="paragraph">
            <wp:posOffset>-1102360</wp:posOffset>
          </wp:positionV>
          <wp:extent cx="2563586" cy="2563586"/>
          <wp:effectExtent l="0" t="0" r="0" b="825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63586" cy="256358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AB30FF"/>
    <w:multiLevelType w:val="hybridMultilevel"/>
    <w:tmpl w:val="58A06B6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60B3"/>
    <w:rsid w:val="00054A51"/>
    <w:rsid w:val="00082EDE"/>
    <w:rsid w:val="000964C1"/>
    <w:rsid w:val="000E58D9"/>
    <w:rsid w:val="000F2C11"/>
    <w:rsid w:val="001066FD"/>
    <w:rsid w:val="00191031"/>
    <w:rsid w:val="001E05D8"/>
    <w:rsid w:val="00275255"/>
    <w:rsid w:val="00280C3F"/>
    <w:rsid w:val="002F0D84"/>
    <w:rsid w:val="00317D95"/>
    <w:rsid w:val="00343822"/>
    <w:rsid w:val="003606FD"/>
    <w:rsid w:val="00362603"/>
    <w:rsid w:val="003853AE"/>
    <w:rsid w:val="00410A0C"/>
    <w:rsid w:val="00437BE7"/>
    <w:rsid w:val="004534E6"/>
    <w:rsid w:val="0056027E"/>
    <w:rsid w:val="00594867"/>
    <w:rsid w:val="005A0854"/>
    <w:rsid w:val="005B422C"/>
    <w:rsid w:val="005C78ED"/>
    <w:rsid w:val="0068412B"/>
    <w:rsid w:val="006902F0"/>
    <w:rsid w:val="007060B3"/>
    <w:rsid w:val="0070725E"/>
    <w:rsid w:val="0071559F"/>
    <w:rsid w:val="00775C50"/>
    <w:rsid w:val="008F5D35"/>
    <w:rsid w:val="0098539B"/>
    <w:rsid w:val="009B6662"/>
    <w:rsid w:val="00A64267"/>
    <w:rsid w:val="00A7215A"/>
    <w:rsid w:val="00A76A11"/>
    <w:rsid w:val="00A77F34"/>
    <w:rsid w:val="00AB5342"/>
    <w:rsid w:val="00AC6F6B"/>
    <w:rsid w:val="00AF5AA9"/>
    <w:rsid w:val="00B338CD"/>
    <w:rsid w:val="00C10D1C"/>
    <w:rsid w:val="00C4686A"/>
    <w:rsid w:val="00CB5F2C"/>
    <w:rsid w:val="00D0372A"/>
    <w:rsid w:val="00D177DD"/>
    <w:rsid w:val="00D45031"/>
    <w:rsid w:val="00D97A35"/>
    <w:rsid w:val="00E630D1"/>
    <w:rsid w:val="00E73FCA"/>
    <w:rsid w:val="00E8158C"/>
    <w:rsid w:val="00F4242A"/>
    <w:rsid w:val="00F67475"/>
    <w:rsid w:val="00F73A73"/>
    <w:rsid w:val="00FA2BCE"/>
    <w:rsid w:val="00FF2363"/>
    <w:rsid w:val="00FF56B2"/>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45145C9"/>
  <w15:docId w15:val="{4BD81BB6-4CAF-4E92-BABE-4FC0E6DC2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D84"/>
    <w:pPr>
      <w:spacing w:after="0" w:line="240" w:lineRule="auto"/>
    </w:pPr>
    <w:rPr>
      <w:sz w:val="24"/>
      <w:szCs w:val="24"/>
    </w:rPr>
  </w:style>
  <w:style w:type="paragraph" w:styleId="Ttulo1">
    <w:name w:val="heading 1"/>
    <w:basedOn w:val="Normal"/>
    <w:next w:val="Normal"/>
    <w:link w:val="Ttulo1Car"/>
    <w:qFormat/>
    <w:rsid w:val="00275255"/>
    <w:pPr>
      <w:keepNext/>
      <w:spacing w:line="192" w:lineRule="auto"/>
      <w:outlineLvl w:val="0"/>
    </w:pPr>
    <w:rPr>
      <w:rFonts w:ascii="Helvetica" w:eastAsia="Times" w:hAnsi="Helvetica" w:cs="Times New Roman"/>
      <w:b/>
      <w:szCs w:val="20"/>
      <w:lang w:val="en-U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97A35"/>
    <w:pPr>
      <w:tabs>
        <w:tab w:val="center" w:pos="4419"/>
        <w:tab w:val="right" w:pos="8838"/>
      </w:tabs>
    </w:pPr>
  </w:style>
  <w:style w:type="character" w:customStyle="1" w:styleId="EncabezadoCar">
    <w:name w:val="Encabezado Car"/>
    <w:basedOn w:val="Fuentedeprrafopredeter"/>
    <w:link w:val="Encabezado"/>
    <w:uiPriority w:val="99"/>
    <w:rsid w:val="00D97A35"/>
  </w:style>
  <w:style w:type="paragraph" w:styleId="Piedepgina">
    <w:name w:val="footer"/>
    <w:basedOn w:val="Normal"/>
    <w:link w:val="PiedepginaCar"/>
    <w:uiPriority w:val="99"/>
    <w:unhideWhenUsed/>
    <w:rsid w:val="00D97A35"/>
    <w:pPr>
      <w:tabs>
        <w:tab w:val="center" w:pos="4419"/>
        <w:tab w:val="right" w:pos="8838"/>
      </w:tabs>
    </w:pPr>
  </w:style>
  <w:style w:type="character" w:customStyle="1" w:styleId="PiedepginaCar">
    <w:name w:val="Pie de página Car"/>
    <w:basedOn w:val="Fuentedeprrafopredeter"/>
    <w:link w:val="Piedepgina"/>
    <w:uiPriority w:val="99"/>
    <w:rsid w:val="00D97A35"/>
  </w:style>
  <w:style w:type="character" w:styleId="Hipervnculo">
    <w:name w:val="Hyperlink"/>
    <w:basedOn w:val="Fuentedeprrafopredeter"/>
    <w:uiPriority w:val="99"/>
    <w:unhideWhenUsed/>
    <w:rsid w:val="00594867"/>
    <w:rPr>
      <w:color w:val="0563C1" w:themeColor="hyperlink"/>
      <w:u w:val="single"/>
    </w:rPr>
  </w:style>
  <w:style w:type="character" w:customStyle="1" w:styleId="Mencinsinresolver1">
    <w:name w:val="Mención sin resolver1"/>
    <w:basedOn w:val="Fuentedeprrafopredeter"/>
    <w:uiPriority w:val="99"/>
    <w:semiHidden/>
    <w:unhideWhenUsed/>
    <w:rsid w:val="00594867"/>
    <w:rPr>
      <w:color w:val="605E5C"/>
      <w:shd w:val="clear" w:color="auto" w:fill="E1DFDD"/>
    </w:rPr>
  </w:style>
  <w:style w:type="character" w:customStyle="1" w:styleId="Ttulo1Car">
    <w:name w:val="Título 1 Car"/>
    <w:basedOn w:val="Fuentedeprrafopredeter"/>
    <w:link w:val="Ttulo1"/>
    <w:rsid w:val="00275255"/>
    <w:rPr>
      <w:rFonts w:ascii="Helvetica" w:eastAsia="Times" w:hAnsi="Helvetica" w:cs="Times New Roman"/>
      <w:b/>
      <w:sz w:val="24"/>
      <w:szCs w:val="20"/>
      <w:lang w:val="en-US" w:eastAsia="es-ES_tradnl"/>
    </w:rPr>
  </w:style>
  <w:style w:type="paragraph" w:styleId="NormalWeb">
    <w:name w:val="Normal (Web)"/>
    <w:basedOn w:val="Normal"/>
    <w:uiPriority w:val="99"/>
    <w:semiHidden/>
    <w:unhideWhenUsed/>
    <w:rsid w:val="002F0D84"/>
    <w:pPr>
      <w:spacing w:before="100" w:beforeAutospacing="1" w:after="100" w:afterAutospacing="1"/>
    </w:pPr>
    <w:rPr>
      <w:rFonts w:ascii="Times New Roman" w:eastAsia="Times New Roman" w:hAnsi="Times New Roman" w:cs="Times New Roman"/>
      <w:lang w:eastAsia="es-ES_tradnl"/>
    </w:rPr>
  </w:style>
  <w:style w:type="paragraph" w:styleId="Prrafodelista">
    <w:name w:val="List Paragraph"/>
    <w:basedOn w:val="Normal"/>
    <w:uiPriority w:val="34"/>
    <w:qFormat/>
    <w:rsid w:val="005B422C"/>
    <w:pPr>
      <w:spacing w:line="276" w:lineRule="auto"/>
      <w:ind w:left="720"/>
      <w:contextualSpacing/>
    </w:pPr>
    <w:rPr>
      <w:rFonts w:ascii="Arial" w:eastAsia="Arial" w:hAnsi="Arial" w:cs="Arial"/>
      <w:sz w:val="22"/>
      <w:szCs w:val="22"/>
      <w:lang w:val="es-ES_tradn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919212">
      <w:bodyDiv w:val="1"/>
      <w:marLeft w:val="0"/>
      <w:marRight w:val="0"/>
      <w:marTop w:val="0"/>
      <w:marBottom w:val="0"/>
      <w:divBdr>
        <w:top w:val="none" w:sz="0" w:space="0" w:color="auto"/>
        <w:left w:val="none" w:sz="0" w:space="0" w:color="auto"/>
        <w:bottom w:val="none" w:sz="0" w:space="0" w:color="auto"/>
        <w:right w:val="none" w:sz="0" w:space="0" w:color="auto"/>
      </w:divBdr>
    </w:div>
    <w:div w:id="372313820">
      <w:bodyDiv w:val="1"/>
      <w:marLeft w:val="0"/>
      <w:marRight w:val="0"/>
      <w:marTop w:val="0"/>
      <w:marBottom w:val="0"/>
      <w:divBdr>
        <w:top w:val="none" w:sz="0" w:space="0" w:color="auto"/>
        <w:left w:val="none" w:sz="0" w:space="0" w:color="auto"/>
        <w:bottom w:val="none" w:sz="0" w:space="0" w:color="auto"/>
        <w:right w:val="none" w:sz="0" w:space="0" w:color="auto"/>
      </w:divBdr>
    </w:div>
    <w:div w:id="402071641">
      <w:bodyDiv w:val="1"/>
      <w:marLeft w:val="0"/>
      <w:marRight w:val="0"/>
      <w:marTop w:val="0"/>
      <w:marBottom w:val="0"/>
      <w:divBdr>
        <w:top w:val="none" w:sz="0" w:space="0" w:color="auto"/>
        <w:left w:val="none" w:sz="0" w:space="0" w:color="auto"/>
        <w:bottom w:val="none" w:sz="0" w:space="0" w:color="auto"/>
        <w:right w:val="none" w:sz="0" w:space="0" w:color="auto"/>
      </w:divBdr>
    </w:div>
    <w:div w:id="412627899">
      <w:bodyDiv w:val="1"/>
      <w:marLeft w:val="0"/>
      <w:marRight w:val="0"/>
      <w:marTop w:val="0"/>
      <w:marBottom w:val="0"/>
      <w:divBdr>
        <w:top w:val="none" w:sz="0" w:space="0" w:color="auto"/>
        <w:left w:val="none" w:sz="0" w:space="0" w:color="auto"/>
        <w:bottom w:val="none" w:sz="0" w:space="0" w:color="auto"/>
        <w:right w:val="none" w:sz="0" w:space="0" w:color="auto"/>
      </w:divBdr>
    </w:div>
    <w:div w:id="566768018">
      <w:bodyDiv w:val="1"/>
      <w:marLeft w:val="0"/>
      <w:marRight w:val="0"/>
      <w:marTop w:val="0"/>
      <w:marBottom w:val="0"/>
      <w:divBdr>
        <w:top w:val="none" w:sz="0" w:space="0" w:color="auto"/>
        <w:left w:val="none" w:sz="0" w:space="0" w:color="auto"/>
        <w:bottom w:val="none" w:sz="0" w:space="0" w:color="auto"/>
        <w:right w:val="none" w:sz="0" w:space="0" w:color="auto"/>
      </w:divBdr>
    </w:div>
    <w:div w:id="596910135">
      <w:bodyDiv w:val="1"/>
      <w:marLeft w:val="0"/>
      <w:marRight w:val="0"/>
      <w:marTop w:val="0"/>
      <w:marBottom w:val="0"/>
      <w:divBdr>
        <w:top w:val="none" w:sz="0" w:space="0" w:color="auto"/>
        <w:left w:val="none" w:sz="0" w:space="0" w:color="auto"/>
        <w:bottom w:val="none" w:sz="0" w:space="0" w:color="auto"/>
        <w:right w:val="none" w:sz="0" w:space="0" w:color="auto"/>
      </w:divBdr>
    </w:div>
    <w:div w:id="728310936">
      <w:bodyDiv w:val="1"/>
      <w:marLeft w:val="0"/>
      <w:marRight w:val="0"/>
      <w:marTop w:val="0"/>
      <w:marBottom w:val="0"/>
      <w:divBdr>
        <w:top w:val="none" w:sz="0" w:space="0" w:color="auto"/>
        <w:left w:val="none" w:sz="0" w:space="0" w:color="auto"/>
        <w:bottom w:val="none" w:sz="0" w:space="0" w:color="auto"/>
        <w:right w:val="none" w:sz="0" w:space="0" w:color="auto"/>
      </w:divBdr>
    </w:div>
    <w:div w:id="761753943">
      <w:bodyDiv w:val="1"/>
      <w:marLeft w:val="0"/>
      <w:marRight w:val="0"/>
      <w:marTop w:val="0"/>
      <w:marBottom w:val="0"/>
      <w:divBdr>
        <w:top w:val="none" w:sz="0" w:space="0" w:color="auto"/>
        <w:left w:val="none" w:sz="0" w:space="0" w:color="auto"/>
        <w:bottom w:val="none" w:sz="0" w:space="0" w:color="auto"/>
        <w:right w:val="none" w:sz="0" w:space="0" w:color="auto"/>
      </w:divBdr>
    </w:div>
    <w:div w:id="811942187">
      <w:bodyDiv w:val="1"/>
      <w:marLeft w:val="0"/>
      <w:marRight w:val="0"/>
      <w:marTop w:val="0"/>
      <w:marBottom w:val="0"/>
      <w:divBdr>
        <w:top w:val="none" w:sz="0" w:space="0" w:color="auto"/>
        <w:left w:val="none" w:sz="0" w:space="0" w:color="auto"/>
        <w:bottom w:val="none" w:sz="0" w:space="0" w:color="auto"/>
        <w:right w:val="none" w:sz="0" w:space="0" w:color="auto"/>
      </w:divBdr>
    </w:div>
    <w:div w:id="1111704647">
      <w:bodyDiv w:val="1"/>
      <w:marLeft w:val="0"/>
      <w:marRight w:val="0"/>
      <w:marTop w:val="0"/>
      <w:marBottom w:val="0"/>
      <w:divBdr>
        <w:top w:val="none" w:sz="0" w:space="0" w:color="auto"/>
        <w:left w:val="none" w:sz="0" w:space="0" w:color="auto"/>
        <w:bottom w:val="none" w:sz="0" w:space="0" w:color="auto"/>
        <w:right w:val="none" w:sz="0" w:space="0" w:color="auto"/>
      </w:divBdr>
    </w:div>
    <w:div w:id="1211958752">
      <w:bodyDiv w:val="1"/>
      <w:marLeft w:val="0"/>
      <w:marRight w:val="0"/>
      <w:marTop w:val="0"/>
      <w:marBottom w:val="0"/>
      <w:divBdr>
        <w:top w:val="none" w:sz="0" w:space="0" w:color="auto"/>
        <w:left w:val="none" w:sz="0" w:space="0" w:color="auto"/>
        <w:bottom w:val="none" w:sz="0" w:space="0" w:color="auto"/>
        <w:right w:val="none" w:sz="0" w:space="0" w:color="auto"/>
      </w:divBdr>
    </w:div>
    <w:div w:id="1514298178">
      <w:bodyDiv w:val="1"/>
      <w:marLeft w:val="0"/>
      <w:marRight w:val="0"/>
      <w:marTop w:val="0"/>
      <w:marBottom w:val="0"/>
      <w:divBdr>
        <w:top w:val="none" w:sz="0" w:space="0" w:color="auto"/>
        <w:left w:val="none" w:sz="0" w:space="0" w:color="auto"/>
        <w:bottom w:val="none" w:sz="0" w:space="0" w:color="auto"/>
        <w:right w:val="none" w:sz="0" w:space="0" w:color="auto"/>
      </w:divBdr>
    </w:div>
    <w:div w:id="1756635484">
      <w:bodyDiv w:val="1"/>
      <w:marLeft w:val="0"/>
      <w:marRight w:val="0"/>
      <w:marTop w:val="0"/>
      <w:marBottom w:val="0"/>
      <w:divBdr>
        <w:top w:val="none" w:sz="0" w:space="0" w:color="auto"/>
        <w:left w:val="none" w:sz="0" w:space="0" w:color="auto"/>
        <w:bottom w:val="none" w:sz="0" w:space="0" w:color="auto"/>
        <w:right w:val="none" w:sz="0" w:space="0" w:color="auto"/>
      </w:divBdr>
    </w:div>
    <w:div w:id="2090229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nkMPzPoBJqaR655PiyXHwV49k27iIZfY/view?usp=sharin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AA996-AB0B-B240-80E8-1495996D1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891</Words>
  <Characters>4902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Neil Arce</cp:lastModifiedBy>
  <cp:revision>33</cp:revision>
  <dcterms:created xsi:type="dcterms:W3CDTF">2020-02-27T14:30:00Z</dcterms:created>
  <dcterms:modified xsi:type="dcterms:W3CDTF">2020-08-12T14:49:00Z</dcterms:modified>
</cp:coreProperties>
</file>