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F1" w:rsidRDefault="00DF23DE" w:rsidP="00983CF1">
      <w:pPr>
        <w:jc w:val="center"/>
        <w:rPr>
          <w:b/>
          <w:sz w:val="28"/>
          <w:szCs w:val="28"/>
        </w:rPr>
      </w:pPr>
      <w:r>
        <w:rPr>
          <w:b/>
          <w:noProof/>
          <w:sz w:val="28"/>
          <w:szCs w:val="28"/>
          <w:lang w:eastAsia="es-CL"/>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7559999" cy="1069835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7559999" cy="10698352"/>
                    </a:xfrm>
                    <a:prstGeom prst="rect">
                      <a:avLst/>
                    </a:prstGeom>
                  </pic:spPr>
                </pic:pic>
              </a:graphicData>
            </a:graphic>
            <wp14:sizeRelH relativeFrom="page">
              <wp14:pctWidth>0</wp14:pctWidth>
            </wp14:sizeRelH>
            <wp14:sizeRelV relativeFrom="page">
              <wp14:pctHeight>0</wp14:pctHeight>
            </wp14:sizeRelV>
          </wp:anchor>
        </w:drawing>
      </w:r>
    </w:p>
    <w:p w:rsidR="00983CF1" w:rsidRDefault="00983CF1" w:rsidP="00983CF1">
      <w:pPr>
        <w:jc w:val="center"/>
        <w:rPr>
          <w:b/>
          <w:sz w:val="28"/>
          <w:szCs w:val="28"/>
        </w:rPr>
      </w:pPr>
    </w:p>
    <w:p w:rsidR="00983CF1" w:rsidRDefault="00983CF1" w:rsidP="00983CF1">
      <w:pPr>
        <w:jc w:val="center"/>
        <w:rPr>
          <w:b/>
          <w:sz w:val="28"/>
          <w:szCs w:val="28"/>
        </w:rPr>
      </w:pPr>
    </w:p>
    <w:p w:rsidR="006F552C" w:rsidRDefault="006F552C" w:rsidP="00900E59">
      <w:pPr>
        <w:rPr>
          <w:rFonts w:asciiTheme="majorHAnsi" w:hAnsiTheme="majorHAnsi" w:cstheme="majorHAnsi"/>
          <w:color w:val="595959" w:themeColor="text1" w:themeTint="A6"/>
          <w:sz w:val="44"/>
          <w:szCs w:val="30"/>
        </w:rPr>
      </w:pPr>
    </w:p>
    <w:p w:rsidR="00EC2840" w:rsidRDefault="00EC2840" w:rsidP="006F552C">
      <w:pPr>
        <w:jc w:val="center"/>
        <w:rPr>
          <w:rFonts w:asciiTheme="majorHAnsi" w:hAnsiTheme="majorHAnsi" w:cstheme="majorHAnsi"/>
          <w:color w:val="595959" w:themeColor="text1" w:themeTint="A6"/>
          <w:sz w:val="44"/>
          <w:szCs w:val="30"/>
        </w:rPr>
      </w:pPr>
    </w:p>
    <w:p w:rsidR="00EC2840" w:rsidRDefault="00EC2840" w:rsidP="006F552C">
      <w:pPr>
        <w:jc w:val="center"/>
        <w:rPr>
          <w:rFonts w:asciiTheme="majorHAnsi" w:hAnsiTheme="majorHAnsi" w:cstheme="majorHAnsi"/>
          <w:color w:val="595959" w:themeColor="text1" w:themeTint="A6"/>
          <w:sz w:val="44"/>
          <w:szCs w:val="30"/>
        </w:rPr>
      </w:pPr>
    </w:p>
    <w:p w:rsidR="00EC2840" w:rsidRDefault="00EC2840" w:rsidP="00EC2840">
      <w:pPr>
        <w:rPr>
          <w:rFonts w:asciiTheme="majorHAnsi" w:hAnsiTheme="majorHAnsi" w:cstheme="majorHAnsi"/>
          <w:b/>
          <w:bCs/>
          <w:color w:val="0569B3" w:themeColor="accent2"/>
          <w:sz w:val="44"/>
          <w:szCs w:val="30"/>
        </w:rPr>
      </w:pPr>
    </w:p>
    <w:p w:rsidR="00EC2840" w:rsidRDefault="00EC2840" w:rsidP="00EC2840">
      <w:pPr>
        <w:jc w:val="center"/>
        <w:rPr>
          <w:rFonts w:asciiTheme="majorHAnsi" w:hAnsiTheme="majorHAnsi" w:cstheme="majorHAnsi"/>
          <w:b/>
          <w:bCs/>
          <w:color w:val="0569B3" w:themeColor="accent2"/>
          <w:sz w:val="44"/>
          <w:szCs w:val="30"/>
        </w:rPr>
      </w:pPr>
    </w:p>
    <w:p w:rsidR="006F552C" w:rsidRPr="00285633" w:rsidRDefault="009D57AB" w:rsidP="00285633">
      <w:pPr>
        <w:jc w:val="center"/>
        <w:rPr>
          <w:rFonts w:asciiTheme="majorHAnsi" w:hAnsiTheme="majorHAnsi" w:cstheme="majorHAnsi"/>
          <w:b/>
          <w:bCs/>
          <w:color w:val="0569B3" w:themeColor="accent2"/>
          <w:sz w:val="48"/>
          <w:szCs w:val="32"/>
        </w:rPr>
      </w:pPr>
      <w:r w:rsidRPr="00285633">
        <w:rPr>
          <w:rFonts w:asciiTheme="majorHAnsi" w:hAnsiTheme="majorHAnsi" w:cstheme="majorHAnsi"/>
          <w:b/>
          <w:bCs/>
          <w:color w:val="0569B3" w:themeColor="accent2"/>
          <w:sz w:val="48"/>
          <w:szCs w:val="32"/>
        </w:rPr>
        <w:t>PREMIOS EIKON CHILE 20</w:t>
      </w:r>
      <w:r w:rsidR="00EC2840" w:rsidRPr="00285633">
        <w:rPr>
          <w:rFonts w:asciiTheme="majorHAnsi" w:hAnsiTheme="majorHAnsi" w:cstheme="majorHAnsi"/>
          <w:b/>
          <w:bCs/>
          <w:color w:val="0569B3" w:themeColor="accent2"/>
          <w:sz w:val="48"/>
          <w:szCs w:val="32"/>
        </w:rPr>
        <w:t>20</w:t>
      </w:r>
    </w:p>
    <w:p w:rsidR="005A4235" w:rsidRDefault="00285633" w:rsidP="00EC2840">
      <w:pPr>
        <w:pStyle w:val="Subttulo"/>
        <w:rPr>
          <w:color w:val="7F7F7F" w:themeColor="text1" w:themeTint="80"/>
          <w:sz w:val="30"/>
          <w:szCs w:val="30"/>
        </w:rPr>
      </w:pPr>
      <w:r>
        <w:rPr>
          <w:noProof/>
          <w:color w:val="0569B3" w:themeColor="accent2"/>
          <w:sz w:val="42"/>
          <w:szCs w:val="42"/>
          <w:lang w:eastAsia="es-CL"/>
        </w:rPr>
        <mc:AlternateContent>
          <mc:Choice Requires="wps">
            <w:drawing>
              <wp:anchor distT="0" distB="0" distL="114300" distR="114300" simplePos="0" relativeHeight="251669504" behindDoc="0" locked="0" layoutInCell="1" allowOverlap="1" wp14:anchorId="0AFBC4C0" wp14:editId="77B7B2D8">
                <wp:simplePos x="0" y="0"/>
                <wp:positionH relativeFrom="column">
                  <wp:posOffset>2522220</wp:posOffset>
                </wp:positionH>
                <wp:positionV relativeFrom="paragraph">
                  <wp:posOffset>75045</wp:posOffset>
                </wp:positionV>
                <wp:extent cx="359410" cy="0"/>
                <wp:effectExtent l="0" t="12700" r="21590" b="12700"/>
                <wp:wrapNone/>
                <wp:docPr id="264" name="Conector recto 264"/>
                <wp:cNvGraphicFramePr/>
                <a:graphic xmlns:a="http://schemas.openxmlformats.org/drawingml/2006/main">
                  <a:graphicData uri="http://schemas.microsoft.com/office/word/2010/wordprocessingShape">
                    <wps:wsp>
                      <wps:cNvCnPr/>
                      <wps:spPr>
                        <a:xfrm>
                          <a:off x="0" y="0"/>
                          <a:ext cx="35941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07954" id="Conector recto 26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5.9pt" to="226.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3r1gEAABAEAAAOAAAAZHJzL2Uyb0RvYy54bWysU9tu2zAMfR+wfxD0vjjOmq414vQhRfcy&#10;bMEuH6DKVCxAN1BanPz9KNlxi27A0GEvupGH5DmkNncna9gRMGrvWl4vlpyBk77T7tDyH98f3t1w&#10;FpNwnTDeQcvPEPnd9u2bzRAaWPnemw6QURAXmyG0vE8pNFUVZQ9WxIUP4MioPFqR6IqHqkMxUHRr&#10;qtVyeV0NHruAXkKM9Ho/Gvm2xFcKZPqiVITETMuptlRWLOtjXqvtRjQHFKHXcipD/EMVVmhHSedQ&#10;9yIJ9hP1b6GsluijV2khva28UlpC4UBs6uULNt96EaBwIXFimGWK/y+s/HzcI9Ndy1fXV5w5YalJ&#10;O2qVTB4Z5o1lC+k0hNiQ+87tcbrFsMdM+qTQ5p3osFPR9jxrC6fEJD2+X99e1dQBeTFVT7iAMX0E&#10;b1k+tNxol1mLRhw/xUS5yPXikp+NYwPVe7P+sC5u0RvdPWhjsrFMDuwMsqOgngspwaV1rp+iPPOk&#10;m3H0mFmNPMopnQ2MOb6CIl2o8npMkifyZdx6imsceWeYoipm4PLvwMk/Q6FM62vAM6Jk9i7NYKud&#10;xz9lT6dLyWr0vygw8s4SPPruXDpcpKGxK8pNXyTP9fN7gT995O0vAAAA//8DAFBLAwQUAAYACAAA&#10;ACEAqh6DjeAAAAAOAQAADwAAAGRycy9kb3ducmV2LnhtbExPy07DQAy8I/EPKyNxQe2mKVCaZlMh&#10;EJceKhEq9epmTRKxjyi7adK/x4gDXCzbMx7P5NvJGnGmPrTeKVjMExDkKq9bVys4fLzNnkCEiE6j&#10;8Y4UXCjAtri+yjHTfnTvdC5jLVjEhQwVNDF2mZShashimPuOHGOfvrcYeexrqXscWdwamSbJo7TY&#10;Ov7QYEcvDVVf5WAVDMe4vpjdDsejLNPhgHtD9k6p25vpdcPleQMi0hT/LuAnA/uHgo2d/OB0EEbB&#10;cr1KmcrAgnMw4f5hyc3pdyGLXP6PUXwDAAD//wMAUEsBAi0AFAAGAAgAAAAhALaDOJL+AAAA4QEA&#10;ABMAAAAAAAAAAAAAAAAAAAAAAFtDb250ZW50X1R5cGVzXS54bWxQSwECLQAUAAYACAAAACEAOP0h&#10;/9YAAACUAQAACwAAAAAAAAAAAAAAAAAvAQAAX3JlbHMvLnJlbHNQSwECLQAUAAYACAAAACEA7NGd&#10;69YBAAAQBAAADgAAAAAAAAAAAAAAAAAuAgAAZHJzL2Uyb0RvYy54bWxQSwECLQAUAAYACAAAACEA&#10;qh6DjeAAAAAOAQAADwAAAAAAAAAAAAAAAAAwBAAAZHJzL2Rvd25yZXYueG1sUEsFBgAAAAAEAAQA&#10;8wAAAD0FAAAAAA==&#10;" strokecolor="#f39200 [3208]" strokeweight="2.25pt">
                <v:stroke joinstyle="miter"/>
              </v:line>
            </w:pict>
          </mc:Fallback>
        </mc:AlternateContent>
      </w:r>
    </w:p>
    <w:p w:rsidR="00EC2840" w:rsidRPr="00C85379" w:rsidRDefault="009718F0" w:rsidP="00285633">
      <w:pPr>
        <w:pStyle w:val="Subttulo"/>
        <w:jc w:val="center"/>
        <w:rPr>
          <w:b/>
          <w:color w:val="767171" w:themeColor="background2" w:themeShade="80"/>
          <w:sz w:val="28"/>
          <w:szCs w:val="36"/>
        </w:rPr>
      </w:pPr>
      <w:r w:rsidRPr="00C85379">
        <w:rPr>
          <w:b/>
          <w:color w:val="767171" w:themeColor="background2" w:themeShade="80"/>
          <w:sz w:val="28"/>
          <w:szCs w:val="36"/>
        </w:rPr>
        <w:t>#PrevenirEsCuidarnos</w:t>
      </w:r>
      <w:r w:rsidR="008C06B0" w:rsidRPr="00C85379">
        <w:rPr>
          <w:color w:val="767171" w:themeColor="background2" w:themeShade="80"/>
          <w:sz w:val="28"/>
          <w:szCs w:val="36"/>
        </w:rPr>
        <w:t xml:space="preserve"> campaña de comunicación</w:t>
      </w:r>
      <w:r w:rsidR="00C85379" w:rsidRPr="00C85379">
        <w:rPr>
          <w:color w:val="767171" w:themeColor="background2" w:themeShade="80"/>
          <w:sz w:val="28"/>
          <w:szCs w:val="36"/>
        </w:rPr>
        <w:t xml:space="preserve"> interna</w:t>
      </w:r>
      <w:r w:rsidR="008C06B0" w:rsidRPr="00C85379">
        <w:rPr>
          <w:color w:val="767171" w:themeColor="background2" w:themeShade="80"/>
          <w:sz w:val="28"/>
          <w:szCs w:val="36"/>
        </w:rPr>
        <w:t xml:space="preserve"> </w:t>
      </w:r>
      <w:r w:rsidR="002C2D52" w:rsidRPr="00C85379">
        <w:rPr>
          <w:color w:val="767171" w:themeColor="background2" w:themeShade="80"/>
          <w:sz w:val="28"/>
          <w:szCs w:val="36"/>
        </w:rPr>
        <w:t xml:space="preserve">con impacto en </w:t>
      </w:r>
      <w:r w:rsidR="008C06B0" w:rsidRPr="00C85379">
        <w:rPr>
          <w:color w:val="767171" w:themeColor="background2" w:themeShade="80"/>
          <w:sz w:val="28"/>
          <w:szCs w:val="36"/>
        </w:rPr>
        <w:t xml:space="preserve">más de 34 mil colaboradores </w:t>
      </w:r>
      <w:r w:rsidR="00C85379" w:rsidRPr="00C85379">
        <w:rPr>
          <w:color w:val="767171" w:themeColor="background2" w:themeShade="80"/>
          <w:sz w:val="28"/>
          <w:szCs w:val="36"/>
        </w:rPr>
        <w:t>de</w:t>
      </w:r>
      <w:r w:rsidR="008C06B0" w:rsidRPr="00C85379">
        <w:rPr>
          <w:color w:val="767171" w:themeColor="background2" w:themeShade="80"/>
          <w:sz w:val="28"/>
          <w:szCs w:val="36"/>
        </w:rPr>
        <w:t xml:space="preserve"> </w:t>
      </w:r>
      <w:r w:rsidRPr="00C85379">
        <w:rPr>
          <w:color w:val="767171" w:themeColor="background2" w:themeShade="80"/>
          <w:sz w:val="28"/>
          <w:szCs w:val="36"/>
        </w:rPr>
        <w:t>Ce</w:t>
      </w:r>
      <w:r w:rsidR="008C06B0" w:rsidRPr="00C85379">
        <w:rPr>
          <w:color w:val="767171" w:themeColor="background2" w:themeShade="80"/>
          <w:sz w:val="28"/>
          <w:szCs w:val="36"/>
        </w:rPr>
        <w:t>ncosud en Chile,</w:t>
      </w:r>
      <w:r w:rsidRPr="00C85379">
        <w:rPr>
          <w:color w:val="767171" w:themeColor="background2" w:themeShade="80"/>
          <w:sz w:val="28"/>
          <w:szCs w:val="36"/>
        </w:rPr>
        <w:t xml:space="preserve"> </w:t>
      </w:r>
      <w:r w:rsidR="008C06B0" w:rsidRPr="00C85379">
        <w:rPr>
          <w:color w:val="767171" w:themeColor="background2" w:themeShade="80"/>
          <w:sz w:val="28"/>
          <w:szCs w:val="36"/>
        </w:rPr>
        <w:t xml:space="preserve">con el propósito de proteger </w:t>
      </w:r>
      <w:r w:rsidR="008C06B0" w:rsidRPr="00C85379">
        <w:rPr>
          <w:rFonts w:eastAsiaTheme="majorEastAsia" w:cstheme="majorHAnsi"/>
          <w:color w:val="767171" w:themeColor="background2" w:themeShade="80"/>
          <w:sz w:val="28"/>
          <w:szCs w:val="36"/>
        </w:rPr>
        <w:t xml:space="preserve">su salud física y emocional </w:t>
      </w:r>
      <w:r w:rsidR="00621583" w:rsidRPr="00C85379">
        <w:rPr>
          <w:rFonts w:eastAsiaTheme="majorEastAsia" w:cstheme="majorHAnsi"/>
          <w:color w:val="767171" w:themeColor="background2" w:themeShade="80"/>
          <w:sz w:val="28"/>
          <w:szCs w:val="36"/>
        </w:rPr>
        <w:t xml:space="preserve">ante </w:t>
      </w:r>
      <w:r w:rsidR="00621583" w:rsidRPr="00C85379">
        <w:rPr>
          <w:color w:val="767171" w:themeColor="background2" w:themeShade="80"/>
          <w:sz w:val="28"/>
          <w:szCs w:val="36"/>
        </w:rPr>
        <w:t>la crisis sanitaria más compleja de los últimos 100 años</w:t>
      </w:r>
      <w:r w:rsidR="002C2D52" w:rsidRPr="00C85379">
        <w:rPr>
          <w:rFonts w:eastAsiaTheme="majorEastAsia" w:cstheme="majorHAnsi"/>
          <w:color w:val="767171" w:themeColor="background2" w:themeShade="80"/>
          <w:sz w:val="28"/>
          <w:szCs w:val="36"/>
        </w:rPr>
        <w:t xml:space="preserve"> y</w:t>
      </w:r>
      <w:r w:rsidR="00621583" w:rsidRPr="00C85379">
        <w:rPr>
          <w:rFonts w:eastAsiaTheme="majorEastAsia" w:cstheme="majorHAnsi"/>
          <w:color w:val="767171" w:themeColor="background2" w:themeShade="80"/>
          <w:sz w:val="28"/>
          <w:szCs w:val="36"/>
        </w:rPr>
        <w:t xml:space="preserve"> acompañar</w:t>
      </w:r>
      <w:r w:rsidR="002C2D52" w:rsidRPr="00C85379">
        <w:rPr>
          <w:rFonts w:eastAsiaTheme="majorEastAsia" w:cstheme="majorHAnsi"/>
          <w:color w:val="767171" w:themeColor="background2" w:themeShade="80"/>
          <w:sz w:val="28"/>
          <w:szCs w:val="36"/>
        </w:rPr>
        <w:t xml:space="preserve"> el proceso de </w:t>
      </w:r>
      <w:r w:rsidR="00621583" w:rsidRPr="00C85379">
        <w:rPr>
          <w:rFonts w:eastAsiaTheme="majorEastAsia" w:cstheme="majorHAnsi"/>
          <w:color w:val="767171" w:themeColor="background2" w:themeShade="80"/>
          <w:sz w:val="28"/>
          <w:szCs w:val="36"/>
        </w:rPr>
        <w:t xml:space="preserve">transformación cultural </w:t>
      </w:r>
      <w:r w:rsidR="005D7659" w:rsidRPr="00C85379">
        <w:rPr>
          <w:rFonts w:eastAsiaTheme="majorEastAsia" w:cstheme="majorHAnsi"/>
          <w:color w:val="767171" w:themeColor="background2" w:themeShade="80"/>
          <w:sz w:val="28"/>
          <w:szCs w:val="36"/>
        </w:rPr>
        <w:t>que desafía</w:t>
      </w:r>
      <w:r w:rsidR="00A25C6B">
        <w:rPr>
          <w:rFonts w:eastAsiaTheme="majorEastAsia" w:cstheme="majorHAnsi"/>
          <w:color w:val="767171" w:themeColor="background2" w:themeShade="80"/>
          <w:sz w:val="28"/>
          <w:szCs w:val="36"/>
        </w:rPr>
        <w:t xml:space="preserve"> </w:t>
      </w:r>
      <w:r w:rsidR="004F6FC3" w:rsidRPr="00C85379">
        <w:rPr>
          <w:rFonts w:eastAsiaTheme="majorEastAsia" w:cstheme="majorHAnsi"/>
          <w:color w:val="767171" w:themeColor="background2" w:themeShade="80"/>
          <w:sz w:val="28"/>
          <w:szCs w:val="36"/>
        </w:rPr>
        <w:t>nuevas formas</w:t>
      </w:r>
      <w:r w:rsidR="00C85379" w:rsidRPr="00C85379">
        <w:rPr>
          <w:rFonts w:eastAsiaTheme="majorEastAsia" w:cstheme="majorHAnsi"/>
          <w:color w:val="767171" w:themeColor="background2" w:themeShade="80"/>
          <w:sz w:val="28"/>
          <w:szCs w:val="36"/>
        </w:rPr>
        <w:t xml:space="preserve"> de</w:t>
      </w:r>
      <w:r w:rsidR="004F6FC3" w:rsidRPr="00C85379">
        <w:rPr>
          <w:rFonts w:eastAsiaTheme="majorEastAsia" w:cstheme="majorHAnsi"/>
          <w:color w:val="767171" w:themeColor="background2" w:themeShade="80"/>
          <w:sz w:val="28"/>
          <w:szCs w:val="36"/>
        </w:rPr>
        <w:t xml:space="preserve"> </w:t>
      </w:r>
      <w:r w:rsidR="00C85379" w:rsidRPr="00C85379">
        <w:rPr>
          <w:rFonts w:eastAsiaTheme="majorEastAsia" w:cstheme="majorHAnsi"/>
          <w:color w:val="767171" w:themeColor="background2" w:themeShade="80"/>
          <w:sz w:val="28"/>
          <w:szCs w:val="36"/>
        </w:rPr>
        <w:t>trabajo.</w:t>
      </w:r>
    </w:p>
    <w:p w:rsidR="00285633" w:rsidRPr="00285633" w:rsidRDefault="00285633" w:rsidP="00285633"/>
    <w:p w:rsidR="00EC2840" w:rsidRPr="00EC2840" w:rsidRDefault="00285633" w:rsidP="00EC2840">
      <w:r>
        <w:rPr>
          <w:rFonts w:asciiTheme="majorHAnsi" w:hAnsiTheme="majorHAnsi" w:cstheme="majorHAnsi"/>
          <w:b/>
          <w:bCs/>
          <w:noProof/>
          <w:color w:val="0569B3" w:themeColor="accent2"/>
          <w:sz w:val="44"/>
          <w:szCs w:val="30"/>
          <w:lang w:eastAsia="es-CL"/>
        </w:rPr>
        <mc:AlternateContent>
          <mc:Choice Requires="wps">
            <w:drawing>
              <wp:anchor distT="0" distB="0" distL="114300" distR="114300" simplePos="0" relativeHeight="251678720" behindDoc="0" locked="0" layoutInCell="1" allowOverlap="1">
                <wp:simplePos x="0" y="0"/>
                <wp:positionH relativeFrom="column">
                  <wp:posOffset>-448368</wp:posOffset>
                </wp:positionH>
                <wp:positionV relativeFrom="paragraph">
                  <wp:posOffset>404206</wp:posOffset>
                </wp:positionV>
                <wp:extent cx="6483350" cy="1845310"/>
                <wp:effectExtent l="0" t="0" r="19050" b="8890"/>
                <wp:wrapNone/>
                <wp:docPr id="7" name="Rectángulo redondeado 7"/>
                <wp:cNvGraphicFramePr/>
                <a:graphic xmlns:a="http://schemas.openxmlformats.org/drawingml/2006/main">
                  <a:graphicData uri="http://schemas.microsoft.com/office/word/2010/wordprocessingShape">
                    <wps:wsp>
                      <wps:cNvSpPr/>
                      <wps:spPr>
                        <a:xfrm>
                          <a:off x="0" y="0"/>
                          <a:ext cx="6483350" cy="1845310"/>
                        </a:xfrm>
                        <a:prstGeom prst="roundRect">
                          <a:avLst>
                            <a:gd name="adj" fmla="val 13063"/>
                          </a:avLst>
                        </a:prstGeom>
                        <a:noFill/>
                        <a:ln w="635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EE051F" id="Rectángulo redondeado 7" o:spid="_x0000_s1026" style="position:absolute;margin-left:-35.3pt;margin-top:31.85pt;width:510.5pt;height:145.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bdzAIAAAgGAAAOAAAAZHJzL2Uyb0RvYy54bWysVNtu2zAMfR+wfxD0vjrOpe2COkXQosOA&#10;ri3aDn1WdIk9SKImKXGyv9m37MdGyU7SbsUGDMuDQprkIXlE8ex8YzRZSx8asBUtjwaUSMtBNHZZ&#10;0c+PV+9OKQmRWcE0WFnRrQz0fPb2zVnrpnIINWghPUEQG6atq2gdo5sWReC1NCwcgZMWjQq8YRFV&#10;vyyEZy2iG10MB4PjogUvnAcuQ8Cvl52RzjK+UpLHW6WCjERXFGuL+fT5XKSzmJ2x6dIzVze8L4P9&#10;QxWGNRaT7qEuWWRk5ZvfoEzDPQRQ8YiDKUCphsvcA3ZTDn7p5qFmTuZekJzg9jSF/wfLb9Z3njSi&#10;oieUWGbwiu6RtB/f7XKlgXgpwArJBJCTxFXrwhRDHtyd77WAYmp8o7xJ/9gS2WR+t3t+5SYSjh+P&#10;x6ej0QSvgaOtPB1PRmW+geIQ7nyIHyQYkoSKelhZkQrK5LL1dYiZZdHXysQXSpTReGdrpkk5GhyP&#10;Up2I2DujtMNMkRauGq3zrWtLWqwpFZQsAXQjkjEraf7khfYEYSu6WJbZR6/MJxDdt8kAf32uPK7J&#10;PWd+gZSSX7JQd0ECpT5GW3ROfHYMZilutUzptb2XCm8FORt2xb2sh3EubexqCjUT8m8lZcCErLDB&#10;PXYP8Dp2x2Lvn0Jlfk774J61PwXvI3JmsHEfbBoL/rXONHbVZ+78dyR11CSWFiC2OLMeusccHL9q&#10;kORrFuId8zgJOGC4keItHkoD3jH0EiU1+G+vfU/++KjQSkmL26Ci4euKeUmJ/mjxub0vx+O0PrIy&#10;npwMUfHPLYvnFrsyF4BjU+LuczyLyT/qnag8mCdcXPOUFU3McsxdUR79TrmI3ZbC1cflfJ7dcGU4&#10;Fq/tg+MJPLGaxutx88S8619MxMd2A7vN0T+DjtGDb4q0MF9FUE1MxgOvvYLrBqUX++y5nr0OC3z2&#10;EwAA//8DAFBLAwQUAAYACAAAACEA9fg0MN8AAAAPAQAADwAAAGRycy9kb3ducmV2LnhtbExPPU/D&#10;MBDdkfgP1iGxtTakSUsap0JF3RigwO7aJomIz5btpuHfc0ywnPR077PZzW5kk41p8CjhbimAWdTe&#10;DNhJeH87LDbAUlZo1OjRSvi2CXbt9VWjauMv+GqnY+4YmWCqlYQ+51BznnRvnUpLHyzS79NHpzLB&#10;2HET1YXM3cjvhai4UwNSQq+C3fdWfx3PTkIZEj+8PA+x25dT1qXefOSQpLy9mZ+2dB63wLKd858C&#10;fjdQf2ip2Mmf0SQ2SlisRUVUCVWxBkaEh1KsgJ0kFOWqAN42/P+O9gcAAP//AwBQSwECLQAUAAYA&#10;CAAAACEAtoM4kv4AAADhAQAAEwAAAAAAAAAAAAAAAAAAAAAAW0NvbnRlbnRfVHlwZXNdLnhtbFBL&#10;AQItABQABgAIAAAAIQA4/SH/1gAAAJQBAAALAAAAAAAAAAAAAAAAAC8BAABfcmVscy8ucmVsc1BL&#10;AQItABQABgAIAAAAIQAG8obdzAIAAAgGAAAOAAAAAAAAAAAAAAAAAC4CAABkcnMvZTJvRG9jLnht&#10;bFBLAQItABQABgAIAAAAIQD1+DQw3wAAAA8BAAAPAAAAAAAAAAAAAAAAACYFAABkcnMvZG93bnJl&#10;di54bWxQSwUGAAAAAAQABADzAAAAMgYAAAAA&#10;" filled="f" strokecolor="#7f7f7f [1612]" strokeweight=".5pt">
                <v:stroke dashstyle="dash" joinstyle="miter"/>
              </v:roundrect>
            </w:pict>
          </mc:Fallback>
        </mc:AlternateContent>
      </w:r>
    </w:p>
    <w:p w:rsidR="00EC2840" w:rsidRPr="00EC2840" w:rsidRDefault="00EC2840" w:rsidP="00EC2840"/>
    <w:p w:rsidR="00983CF1" w:rsidRPr="00983CF1" w:rsidRDefault="00983CF1" w:rsidP="00DF23DE">
      <w:pPr>
        <w:pStyle w:val="Subttulo"/>
        <w:spacing w:after="40"/>
        <w:jc w:val="both"/>
        <w:rPr>
          <w:b/>
        </w:rPr>
      </w:pPr>
      <w:r w:rsidRPr="00983CF1">
        <w:rPr>
          <w:b/>
        </w:rPr>
        <w:t xml:space="preserve">Categoría </w:t>
      </w:r>
      <w:r>
        <w:rPr>
          <w:b/>
        </w:rPr>
        <w:t>N°</w:t>
      </w:r>
      <w:r w:rsidR="00527651">
        <w:rPr>
          <w:b/>
        </w:rPr>
        <w:t xml:space="preserve">7:             </w:t>
      </w:r>
      <w:r w:rsidR="00C446BF">
        <w:t>Comunicación Interna</w:t>
      </w:r>
    </w:p>
    <w:p w:rsidR="00983CF1" w:rsidRPr="00983CF1" w:rsidRDefault="00983CF1" w:rsidP="00DF23DE">
      <w:pPr>
        <w:pStyle w:val="Subttulo"/>
        <w:spacing w:after="40"/>
        <w:ind w:left="2124" w:hanging="2124"/>
        <w:jc w:val="both"/>
      </w:pPr>
      <w:r w:rsidRPr="00983CF1">
        <w:rPr>
          <w:b/>
        </w:rPr>
        <w:t xml:space="preserve">Título </w:t>
      </w:r>
      <w:r w:rsidR="00527651">
        <w:rPr>
          <w:b/>
        </w:rPr>
        <w:t xml:space="preserve">del </w:t>
      </w:r>
      <w:r w:rsidRPr="00983CF1">
        <w:rPr>
          <w:b/>
        </w:rPr>
        <w:t>programa:</w:t>
      </w:r>
      <w:r w:rsidR="00527651">
        <w:t xml:space="preserve">   </w:t>
      </w:r>
      <w:r w:rsidR="009718F0">
        <w:t>Campaña Interna #PrevenirEsCuidarnos</w:t>
      </w:r>
    </w:p>
    <w:p w:rsidR="00983CF1" w:rsidRPr="00983CF1" w:rsidRDefault="00983CF1" w:rsidP="00DF23DE">
      <w:pPr>
        <w:pStyle w:val="Subttulo"/>
        <w:spacing w:after="40"/>
        <w:jc w:val="both"/>
      </w:pPr>
      <w:r w:rsidRPr="00983CF1">
        <w:rPr>
          <w:b/>
        </w:rPr>
        <w:t>Compañía</w:t>
      </w:r>
      <w:r w:rsidR="00527651">
        <w:rPr>
          <w:b/>
        </w:rPr>
        <w:t xml:space="preserve">:                   </w:t>
      </w:r>
      <w:r w:rsidRPr="00983CF1">
        <w:t>Cencosud</w:t>
      </w:r>
      <w:r w:rsidR="00FB1735">
        <w:t xml:space="preserve"> </w:t>
      </w:r>
      <w:r w:rsidR="00527651">
        <w:t xml:space="preserve">S.A </w:t>
      </w:r>
      <w:r w:rsidR="00FB1735">
        <w:t xml:space="preserve"> </w:t>
      </w:r>
    </w:p>
    <w:p w:rsidR="00527651" w:rsidRDefault="00983CF1" w:rsidP="00DF23DE">
      <w:pPr>
        <w:pStyle w:val="Subttulo"/>
        <w:spacing w:after="40"/>
        <w:jc w:val="both"/>
        <w:rPr>
          <w:b/>
        </w:rPr>
      </w:pPr>
      <w:r>
        <w:rPr>
          <w:b/>
        </w:rPr>
        <w:t>Área</w:t>
      </w:r>
      <w:r w:rsidR="00527651">
        <w:rPr>
          <w:b/>
        </w:rPr>
        <w:t xml:space="preserve">:                           </w:t>
      </w:r>
      <w:r w:rsidR="00527651" w:rsidRPr="00527651">
        <w:t>Gerencia de Recursos Humanos</w:t>
      </w:r>
      <w:r w:rsidR="00527651">
        <w:rPr>
          <w:b/>
        </w:rPr>
        <w:t xml:space="preserve"> </w:t>
      </w:r>
      <w:r w:rsidR="00A15B5E" w:rsidRPr="00A15B5E">
        <w:t>Cencosud Chile</w:t>
      </w:r>
    </w:p>
    <w:p w:rsidR="00983CF1" w:rsidRPr="00983CF1" w:rsidRDefault="00527651" w:rsidP="00DF23DE">
      <w:pPr>
        <w:pStyle w:val="Subttulo"/>
        <w:spacing w:after="40"/>
        <w:jc w:val="both"/>
      </w:pPr>
      <w:r>
        <w:t xml:space="preserve">                                    </w:t>
      </w:r>
      <w:r w:rsidR="00983CF1" w:rsidRPr="00983CF1">
        <w:t xml:space="preserve">Comunicaciones Internas </w:t>
      </w:r>
      <w:r>
        <w:t>&amp;</w:t>
      </w:r>
      <w:r w:rsidR="00983CF1" w:rsidRPr="00983CF1">
        <w:t xml:space="preserve"> Eventos Corporativos </w:t>
      </w:r>
    </w:p>
    <w:p w:rsidR="00FB1735" w:rsidRDefault="00983CF1" w:rsidP="00527651">
      <w:pPr>
        <w:pStyle w:val="Subttulo"/>
        <w:spacing w:after="40"/>
        <w:ind w:right="-149"/>
        <w:jc w:val="both"/>
      </w:pPr>
      <w:r w:rsidRPr="00983CF1">
        <w:rPr>
          <w:b/>
        </w:rPr>
        <w:t>Responsable</w:t>
      </w:r>
      <w:r w:rsidR="00CA2CA2">
        <w:rPr>
          <w:b/>
        </w:rPr>
        <w:t>s</w:t>
      </w:r>
      <w:r w:rsidRPr="00983CF1">
        <w:rPr>
          <w:b/>
        </w:rPr>
        <w:t>:</w:t>
      </w:r>
      <w:r w:rsidR="00527651">
        <w:t xml:space="preserve">             </w:t>
      </w:r>
      <w:r w:rsidR="009718F0">
        <w:t>Jorge Álvarez</w:t>
      </w:r>
      <w:r w:rsidR="00E079A5">
        <w:t>, Gerent</w:t>
      </w:r>
      <w:r w:rsidR="009718F0">
        <w:t>e de RR</w:t>
      </w:r>
      <w:r w:rsidR="00E079A5">
        <w:t>HH</w:t>
      </w:r>
      <w:r w:rsidR="009718F0">
        <w:t xml:space="preserve"> Cencosud Chile</w:t>
      </w:r>
      <w:r w:rsidR="00E079A5">
        <w:t xml:space="preserve"> </w:t>
      </w:r>
    </w:p>
    <w:p w:rsidR="000C0BEB" w:rsidRPr="00DF23DE" w:rsidRDefault="00CA2CA2" w:rsidP="00DF23DE">
      <w:pPr>
        <w:spacing w:after="40"/>
        <w:rPr>
          <w:color w:val="5A5A5A" w:themeColor="text1" w:themeTint="A5"/>
          <w:spacing w:val="15"/>
        </w:rPr>
      </w:pPr>
      <w:r>
        <w:rPr>
          <w:color w:val="5B9BD6"/>
        </w:rPr>
        <w:tab/>
      </w:r>
      <w:r w:rsidR="00527651">
        <w:rPr>
          <w:color w:val="5B9BD6"/>
        </w:rPr>
        <w:t xml:space="preserve">                                </w:t>
      </w:r>
      <w:r w:rsidRPr="00CA2CA2">
        <w:rPr>
          <w:color w:val="5A5A5A" w:themeColor="text1" w:themeTint="A5"/>
          <w:spacing w:val="15"/>
        </w:rPr>
        <w:t xml:space="preserve">Equipo Comunicaciones Internas </w:t>
      </w:r>
      <w:r>
        <w:rPr>
          <w:color w:val="5A5A5A" w:themeColor="text1" w:themeTint="A5"/>
          <w:spacing w:val="15"/>
        </w:rPr>
        <w:t xml:space="preserve">&amp; Eventos </w:t>
      </w:r>
      <w:r w:rsidRPr="00CA2CA2">
        <w:rPr>
          <w:color w:val="5A5A5A" w:themeColor="text1" w:themeTint="A5"/>
          <w:spacing w:val="15"/>
        </w:rPr>
        <w:t>Corporativ</w:t>
      </w:r>
      <w:r>
        <w:rPr>
          <w:color w:val="5A5A5A" w:themeColor="text1" w:themeTint="A5"/>
          <w:spacing w:val="15"/>
        </w:rPr>
        <w:t>o</w:t>
      </w:r>
      <w:r w:rsidR="00A15B5E">
        <w:rPr>
          <w:color w:val="5A5A5A" w:themeColor="text1" w:themeTint="A5"/>
          <w:spacing w:val="15"/>
        </w:rPr>
        <w:t>s</w:t>
      </w:r>
    </w:p>
    <w:p w:rsidR="005462AF" w:rsidRPr="00EC2840" w:rsidRDefault="00983CF1" w:rsidP="00360127">
      <w:pPr>
        <w:pStyle w:val="Ttulo1"/>
        <w:spacing w:before="0" w:after="120"/>
        <w:rPr>
          <w:color w:val="0569B3" w:themeColor="accent2"/>
        </w:rPr>
      </w:pPr>
      <w:r w:rsidRPr="00EC2840">
        <w:rPr>
          <w:color w:val="0569B3" w:themeColor="accent2"/>
        </w:rPr>
        <w:br w:type="column"/>
      </w:r>
      <w:r w:rsidR="00EC2840">
        <w:rPr>
          <w:noProof/>
          <w:color w:val="0569B3" w:themeColor="accent2"/>
          <w:sz w:val="42"/>
          <w:szCs w:val="42"/>
          <w:lang w:eastAsia="es-CL"/>
        </w:rPr>
        <w:lastRenderedPageBreak/>
        <mc:AlternateContent>
          <mc:Choice Requires="wps">
            <w:drawing>
              <wp:anchor distT="0" distB="0" distL="114300" distR="114300" simplePos="0" relativeHeight="251671552" behindDoc="0" locked="0" layoutInCell="1" allowOverlap="1" wp14:anchorId="5E90E13E" wp14:editId="771DFD9B">
                <wp:simplePos x="0" y="0"/>
                <wp:positionH relativeFrom="column">
                  <wp:posOffset>-3810</wp:posOffset>
                </wp:positionH>
                <wp:positionV relativeFrom="paragraph">
                  <wp:posOffset>262927</wp:posOffset>
                </wp:positionV>
                <wp:extent cx="247426" cy="0"/>
                <wp:effectExtent l="0" t="12700" r="19685" b="12700"/>
                <wp:wrapNone/>
                <wp:docPr id="1" name="Conector recto 1"/>
                <wp:cNvGraphicFramePr/>
                <a:graphic xmlns:a="http://schemas.openxmlformats.org/drawingml/2006/main">
                  <a:graphicData uri="http://schemas.microsoft.com/office/word/2010/wordprocessingShape">
                    <wps:wsp>
                      <wps:cNvCnPr/>
                      <wps:spPr>
                        <a:xfrm>
                          <a:off x="0" y="0"/>
                          <a:ext cx="247426"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E9516F" id="Conector recto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7pt" to="19.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8p0wEAAAwEAAAOAAAAZHJzL2Uyb0RvYy54bWysU8tu2zAQvBfoPxC815KNOAkEyzk4SC9F&#10;a7TNBzDU0iLAF5asJf99l5StBGmBIEUvlEjuzO7MLjd3ozXsCBi1dy1fLmrOwEnfaXdo+ePPh0+3&#10;nMUkXCeMd9DyE0R+t/34YTOEBla+96YDZETiYjOElvcphaaqouzBirjwARxdKo9WJNrioepQDMRu&#10;TbWq6+tq8NgF9BJipNP76ZJvC79SINM3pSIkZlpOtaWyYlmf8lptN6I5oAi9lucyxD9UYYV2lHSm&#10;uhdJsF+o/6CyWqKPXqWF9LbySmkJRQOpWdav1PzoRYCihcyJYbYp/j9a+fW4R6Y76h1nTlhq0Y4a&#10;JZNHhvnDltmjIcSGQnduj+ddDHvMgkeFNn9JChuLr6fZVxgTk3S4urq5Wl1zJi9X1TMuYEyfwVuW&#10;f1putMuKRSOOX2KiXBR6CcnHxrGBCG/XN+sSFr3R3YM2Jl+WqYGdQXYU1G8hJbi0zvUTy4tI2hlH&#10;h1nVpKP8pZOBKcd3UOQJVb6ckuRpfM1bfClMFJ1hiqqYgfXbwHN8hkKZ1PeAZ0TJ7F2awVY7j3/L&#10;nsZLyWqKvzgw6c4WPPnuVDpcrKGRK86dn0ee6Zf7An9+xNvfAAAA//8DAFBLAwQUAAYACAAAACEA&#10;l5FT690AAAALAQAADwAAAGRycy9kb3ducmV2LnhtbExPTUvDQBC9C/6HZQQv0m5aS6lpNkUULz0I&#10;xkKv02RMgruzIbtp0n/viAd7meHxZt5HtpucVWfqQ+vZwGKegCIufdVybeDw+TbbgAoRuULrmQxc&#10;KMAuv73JMK38yB90LmKtRIRDigaaGLtU61A25DDMfUcs3JfvHUaBfa2rHkcRd1Yvk2StHbYsDg12&#10;9NJQ+V0MzsBwjE8Xu9/jeNTFcjjguyX3YMz93fS6lfG8BRVpiv8f8NtB8kMuwU5+4Cooa2C2lkMD&#10;q8UKlNCPG9mnP6zzTF93yH8AAAD//wMAUEsBAi0AFAAGAAgAAAAhALaDOJL+AAAA4QEAABMAAAAA&#10;AAAAAAAAAAAAAAAAAFtDb250ZW50X1R5cGVzXS54bWxQSwECLQAUAAYACAAAACEAOP0h/9YAAACU&#10;AQAACwAAAAAAAAAAAAAAAAAvAQAAX3JlbHMvLnJlbHNQSwECLQAUAAYACAAAACEAs4jvKdMBAAAM&#10;BAAADgAAAAAAAAAAAAAAAAAuAgAAZHJzL2Uyb0RvYy54bWxQSwECLQAUAAYACAAAACEAl5FT690A&#10;AAALAQAADwAAAAAAAAAAAAAAAAAtBAAAZHJzL2Rvd25yZXYueG1sUEsFBgAAAAAEAAQA8wAAADcF&#10;AAAAAA==&#10;" strokecolor="#f39200 [3208]" strokeweight="2.25pt">
                <v:stroke joinstyle="miter"/>
              </v:line>
            </w:pict>
          </mc:Fallback>
        </mc:AlternateContent>
      </w:r>
      <w:r w:rsidR="00E2787E" w:rsidRPr="00EC2840">
        <w:rPr>
          <w:b/>
          <w:color w:val="0569B3" w:themeColor="accent2"/>
        </w:rPr>
        <w:t xml:space="preserve">1. </w:t>
      </w:r>
      <w:r w:rsidRPr="00EC2840">
        <w:rPr>
          <w:b/>
          <w:color w:val="0569B3" w:themeColor="accent2"/>
        </w:rPr>
        <w:t>Introducción</w:t>
      </w:r>
    </w:p>
    <w:p w:rsidR="00A3760F" w:rsidRDefault="00A3760F" w:rsidP="005462AF">
      <w:pPr>
        <w:pStyle w:val="Sinespaciado"/>
        <w:rPr>
          <w:b/>
        </w:rPr>
      </w:pPr>
    </w:p>
    <w:p w:rsidR="005828FD" w:rsidRPr="007C3DAA" w:rsidRDefault="005828FD" w:rsidP="005462AF">
      <w:pPr>
        <w:pStyle w:val="Sinespaciado"/>
        <w:rPr>
          <w:b/>
        </w:rPr>
      </w:pPr>
      <w:r w:rsidRPr="007C3DAA">
        <w:rPr>
          <w:b/>
        </w:rPr>
        <w:t>NUESTRA EMPRESA</w:t>
      </w:r>
    </w:p>
    <w:p w:rsidR="00033E5C" w:rsidRPr="00C85379" w:rsidRDefault="00033E5C" w:rsidP="00A3760F">
      <w:pPr>
        <w:spacing w:after="0" w:line="240" w:lineRule="auto"/>
        <w:jc w:val="both"/>
        <w:rPr>
          <w:bCs/>
          <w:sz w:val="20"/>
          <w:szCs w:val="20"/>
          <w:lang w:val="es-ES_tradnl"/>
        </w:rPr>
      </w:pPr>
      <w:r w:rsidRPr="00C85379">
        <w:rPr>
          <w:bCs/>
          <w:sz w:val="20"/>
          <w:szCs w:val="20"/>
          <w:lang w:val="es-ES_tradnl"/>
        </w:rPr>
        <w:t xml:space="preserve">En Cencosud, como grupo, aspiramos a mejorar la vida de nuestros consumidores a través de experiencias de compra memorables, generando al mismo tiempo felicidad en nuestros colaboradores y rentabilidad para nuestros accionistas. </w:t>
      </w:r>
    </w:p>
    <w:p w:rsidR="00033E5C" w:rsidRPr="00C85379" w:rsidRDefault="00033E5C" w:rsidP="00033E5C">
      <w:pPr>
        <w:spacing w:after="0" w:line="240" w:lineRule="auto"/>
        <w:jc w:val="both"/>
        <w:rPr>
          <w:bCs/>
          <w:sz w:val="20"/>
          <w:szCs w:val="20"/>
          <w:lang w:val="es-ES_tradnl"/>
        </w:rPr>
      </w:pPr>
    </w:p>
    <w:p w:rsidR="00033E5C" w:rsidRPr="00C85379" w:rsidRDefault="00033E5C" w:rsidP="00033E5C">
      <w:pPr>
        <w:spacing w:after="0" w:line="240" w:lineRule="auto"/>
        <w:jc w:val="both"/>
        <w:rPr>
          <w:bCs/>
          <w:color w:val="000000" w:themeColor="text1"/>
          <w:sz w:val="20"/>
          <w:szCs w:val="20"/>
          <w:lang w:val="es-ES_tradnl"/>
        </w:rPr>
      </w:pPr>
      <w:r w:rsidRPr="00C85379">
        <w:rPr>
          <w:bCs/>
          <w:color w:val="000000" w:themeColor="text1"/>
          <w:sz w:val="20"/>
          <w:szCs w:val="20"/>
          <w:lang w:val="es-ES_tradnl"/>
        </w:rPr>
        <w:t>Somos uno de los retailer multi-marca y multi-formato más grandes y prestigiosos de América Latina, con presencia en 5 países y más de 119 mil colaboradores. Contamos con operaciones en Argentina, Brasil, Chile, Colombia y Perú, a través de 5 unidades de negocios, Supermercados, Mejoramiento del Hogar, Tiendas por Departamento, Centros Comerciales y Servicios Financieros, además de una oficina comercial en China.</w:t>
      </w:r>
    </w:p>
    <w:p w:rsidR="00EE0C0E" w:rsidRPr="007C3DAA" w:rsidRDefault="00EE0C0E" w:rsidP="00F575D5">
      <w:pPr>
        <w:spacing w:after="0" w:line="240" w:lineRule="auto"/>
        <w:rPr>
          <w:bCs/>
        </w:rPr>
      </w:pPr>
    </w:p>
    <w:p w:rsidR="005828FD" w:rsidRPr="007C3DAA" w:rsidRDefault="008975BA" w:rsidP="00151074">
      <w:pPr>
        <w:pStyle w:val="Sinespaciado"/>
        <w:jc w:val="both"/>
        <w:rPr>
          <w:b/>
          <w:bCs/>
          <w:lang w:val="es-ES_tradnl"/>
        </w:rPr>
      </w:pPr>
      <w:r>
        <w:rPr>
          <w:b/>
          <w:bCs/>
          <w:lang w:val="es-ES_tradnl"/>
        </w:rPr>
        <w:t>CAMPAÑA INTERNA</w:t>
      </w:r>
    </w:p>
    <w:p w:rsidR="008975BA" w:rsidRPr="00C85379" w:rsidRDefault="008975BA" w:rsidP="00A3760F">
      <w:pPr>
        <w:shd w:val="clear" w:color="auto" w:fill="FFFFFF"/>
        <w:spacing w:line="240" w:lineRule="auto"/>
        <w:jc w:val="both"/>
        <w:rPr>
          <w:sz w:val="20"/>
          <w:szCs w:val="20"/>
        </w:rPr>
      </w:pPr>
      <w:r w:rsidRPr="00C85379">
        <w:rPr>
          <w:rFonts w:eastAsia="Times New Roman" w:cstheme="majorHAnsi"/>
          <w:color w:val="000000" w:themeColor="text1"/>
          <w:sz w:val="20"/>
          <w:szCs w:val="20"/>
          <w:lang w:eastAsia="es-CL"/>
        </w:rPr>
        <w:t xml:space="preserve">El mundo transita momentos difíciles debido a la crisis sanitaria más compleja de los últimos 100 años. Como Cencosud Chile esto nos compromete a actuar con la mayor responsabilidad para proteger la salud </w:t>
      </w:r>
      <w:r w:rsidRPr="00C85379">
        <w:rPr>
          <w:sz w:val="20"/>
          <w:szCs w:val="20"/>
        </w:rPr>
        <w:t xml:space="preserve">de nuestros más de 34 mil colaboradores en tiendas, locales, centros de distribución y centros comerciales, a sus familias, a nuestros proveedores y a los miles de clientes que nos siguen prefiriendo. </w:t>
      </w:r>
    </w:p>
    <w:p w:rsidR="008975BA" w:rsidRPr="00C85379" w:rsidRDefault="008975BA" w:rsidP="00A3760F">
      <w:pPr>
        <w:spacing w:line="240" w:lineRule="auto"/>
        <w:jc w:val="both"/>
        <w:rPr>
          <w:color w:val="000000"/>
          <w:sz w:val="20"/>
          <w:szCs w:val="20"/>
          <w:shd w:val="clear" w:color="auto" w:fill="FFFFFF"/>
        </w:rPr>
      </w:pPr>
      <w:r w:rsidRPr="00C85379">
        <w:rPr>
          <w:rFonts w:eastAsia="Times New Roman" w:cstheme="majorHAnsi"/>
          <w:color w:val="000000" w:themeColor="text1"/>
          <w:sz w:val="20"/>
          <w:szCs w:val="20"/>
          <w:lang w:eastAsia="es-CL"/>
        </w:rPr>
        <w:t>Somos conscientes de la preocupación que existe ante la expansión del Covid-19,</w:t>
      </w:r>
      <w:r w:rsidRPr="00C85379">
        <w:rPr>
          <w:rFonts w:eastAsia="Times New Roman" w:cstheme="majorHAnsi"/>
          <w:color w:val="000000" w:themeColor="text1"/>
          <w:sz w:val="20"/>
          <w:szCs w:val="20"/>
          <w:bdr w:val="none" w:sz="0" w:space="0" w:color="auto" w:frame="1"/>
          <w:lang w:eastAsia="es-CL"/>
        </w:rPr>
        <w:t> </w:t>
      </w:r>
      <w:r w:rsidRPr="00C85379">
        <w:rPr>
          <w:rFonts w:eastAsia="Times New Roman" w:cstheme="majorHAnsi"/>
          <w:color w:val="000000" w:themeColor="text1"/>
          <w:sz w:val="20"/>
          <w:szCs w:val="20"/>
          <w:bdr w:val="none" w:sz="0" w:space="0" w:color="auto" w:frame="1"/>
          <w:lang w:val="es-ES" w:eastAsia="es-CL"/>
        </w:rPr>
        <w:t xml:space="preserve">sus repercusiones en los múltiples ámbitos de la vida y los efectos en la actividad económica de nuestras comunidades, </w:t>
      </w:r>
      <w:r w:rsidRPr="00C85379">
        <w:rPr>
          <w:color w:val="000000"/>
          <w:sz w:val="20"/>
          <w:szCs w:val="20"/>
          <w:shd w:val="clear" w:color="auto" w:fill="FFFFFF"/>
        </w:rPr>
        <w:t>donde nos enfrentamos a escenarios diferentes cada día.</w:t>
      </w:r>
    </w:p>
    <w:p w:rsidR="008975BA" w:rsidRPr="00C85379" w:rsidRDefault="008975BA" w:rsidP="00A3760F">
      <w:pPr>
        <w:shd w:val="clear" w:color="auto" w:fill="FFFFFF"/>
        <w:spacing w:line="240" w:lineRule="auto"/>
        <w:jc w:val="both"/>
        <w:rPr>
          <w:sz w:val="20"/>
          <w:szCs w:val="20"/>
        </w:rPr>
      </w:pPr>
      <w:r w:rsidRPr="00C85379">
        <w:rPr>
          <w:sz w:val="20"/>
          <w:szCs w:val="20"/>
        </w:rPr>
        <w:t>Dada la responsabilidad que tenemos al ser uno de los operadores considerados indispensables para abastecer necesidades básicas, hoy más que nunca, estamos comprometidos a trabajar para alimentar a las familias</w:t>
      </w:r>
      <w:r w:rsidRPr="00C85379">
        <w:rPr>
          <w:rFonts w:cstheme="minorHAnsi"/>
          <w:sz w:val="20"/>
          <w:szCs w:val="20"/>
          <w:lang w:val="es-ES"/>
        </w:rPr>
        <w:t xml:space="preserve"> y proveer los bienes esenciales para su hogar</w:t>
      </w:r>
      <w:r w:rsidRPr="00C85379">
        <w:rPr>
          <w:sz w:val="20"/>
          <w:szCs w:val="20"/>
        </w:rPr>
        <w:t>.</w:t>
      </w:r>
    </w:p>
    <w:p w:rsidR="008975BA" w:rsidRPr="00C85379" w:rsidRDefault="008975BA" w:rsidP="00A3760F">
      <w:pPr>
        <w:spacing w:line="240" w:lineRule="auto"/>
        <w:jc w:val="both"/>
        <w:rPr>
          <w:color w:val="000000" w:themeColor="text1"/>
          <w:sz w:val="20"/>
          <w:szCs w:val="20"/>
          <w:shd w:val="clear" w:color="auto" w:fill="FFFFFF"/>
        </w:rPr>
      </w:pPr>
      <w:r w:rsidRPr="00C85379">
        <w:rPr>
          <w:color w:val="000000" w:themeColor="text1"/>
          <w:sz w:val="20"/>
          <w:szCs w:val="20"/>
          <w:shd w:val="clear" w:color="auto" w:fill="FFFFFF"/>
        </w:rPr>
        <w:t xml:space="preserve">Desde febrero a la fecha, hemos adoptado todas las medidas a nuestro alcance para </w:t>
      </w:r>
      <w:r w:rsidRPr="00C85379">
        <w:rPr>
          <w:color w:val="000000" w:themeColor="text1"/>
          <w:sz w:val="20"/>
          <w:szCs w:val="20"/>
        </w:rPr>
        <w:t>cuidar la integridad de nuestra gente, proteger la mayor cantidad posible de colaboradores con su fuente laboral vigente y preservar la continuidad de la empresa.</w:t>
      </w:r>
      <w:r w:rsidRPr="00C85379">
        <w:rPr>
          <w:color w:val="000000" w:themeColor="text1"/>
          <w:sz w:val="20"/>
          <w:szCs w:val="20"/>
          <w:shd w:val="clear" w:color="auto" w:fill="FFFFFF"/>
        </w:rPr>
        <w:t xml:space="preserve"> </w:t>
      </w:r>
      <w:r w:rsidRPr="00C85379">
        <w:rPr>
          <w:sz w:val="20"/>
          <w:szCs w:val="20"/>
        </w:rPr>
        <w:t>Solo a modo de antecedente, tenemos más de 13 mil trabajadores en su hogar con las medidas de cuidado a los grupos de mayor riesgo que siguen formando parte de nuestra Compañía.</w:t>
      </w:r>
      <w:r w:rsidRPr="00C85379">
        <w:rPr>
          <w:color w:val="000000"/>
          <w:sz w:val="20"/>
          <w:szCs w:val="20"/>
          <w:shd w:val="clear" w:color="auto" w:fill="FFFFFF"/>
        </w:rPr>
        <w:t xml:space="preserve"> </w:t>
      </w:r>
    </w:p>
    <w:p w:rsidR="008975BA" w:rsidRPr="00C85379" w:rsidRDefault="008975BA" w:rsidP="00A3760F">
      <w:pPr>
        <w:spacing w:line="240" w:lineRule="auto"/>
        <w:jc w:val="both"/>
        <w:rPr>
          <w:color w:val="000000" w:themeColor="text1"/>
          <w:sz w:val="20"/>
          <w:szCs w:val="20"/>
        </w:rPr>
      </w:pPr>
      <w:r w:rsidRPr="00C85379">
        <w:rPr>
          <w:color w:val="000000" w:themeColor="text1"/>
          <w:sz w:val="20"/>
          <w:szCs w:val="20"/>
        </w:rPr>
        <w:t>Dada la profundidad y prolongación de esta pandemia, s</w:t>
      </w:r>
      <w:r w:rsidRPr="00C85379">
        <w:rPr>
          <w:color w:val="000000"/>
          <w:sz w:val="20"/>
          <w:szCs w:val="20"/>
          <w:shd w:val="clear" w:color="auto" w:fill="FFFFFF"/>
        </w:rPr>
        <w:t xml:space="preserve">eguimos haciendo nuestro máximo esfuerzo </w:t>
      </w:r>
      <w:r w:rsidRPr="00C85379">
        <w:rPr>
          <w:color w:val="000000"/>
          <w:sz w:val="20"/>
          <w:szCs w:val="20"/>
        </w:rPr>
        <w:t xml:space="preserve">para proteger la salud de nuestros colaboradores y garantizar las condiciones necesarias para desempeñar el trabajo de forma remota, presencial o mixta, según sea el caso en este tiempo de crisis. </w:t>
      </w:r>
    </w:p>
    <w:p w:rsidR="008975BA" w:rsidRPr="00C85379" w:rsidRDefault="008975BA" w:rsidP="00A3760F">
      <w:pPr>
        <w:spacing w:line="240" w:lineRule="auto"/>
        <w:jc w:val="both"/>
        <w:rPr>
          <w:color w:val="000000"/>
          <w:sz w:val="20"/>
          <w:szCs w:val="20"/>
        </w:rPr>
      </w:pPr>
      <w:r w:rsidRPr="00C85379">
        <w:rPr>
          <w:color w:val="000000"/>
          <w:sz w:val="20"/>
          <w:szCs w:val="20"/>
        </w:rPr>
        <w:t xml:space="preserve">La comunicación interna de nuestra Compañía se ha vuelto más relevante que nunca. Mantener a nuestros equipos al tanto de las decisiones, informados de protocolos esenciales para su cuidado y el de nuestros clientes ha evidenciado nuestro rol estratégico en la organización y nos ha permitido estrechar el vínculo emocional con nuestras personas. </w:t>
      </w:r>
    </w:p>
    <w:p w:rsidR="008975BA" w:rsidRPr="00C85379" w:rsidRDefault="008975BA" w:rsidP="00A3760F">
      <w:pPr>
        <w:pStyle w:val="Sinespaciado"/>
        <w:jc w:val="both"/>
        <w:rPr>
          <w:sz w:val="20"/>
          <w:szCs w:val="20"/>
          <w:lang w:eastAsia="en-US"/>
        </w:rPr>
      </w:pPr>
      <w:r w:rsidRPr="00C85379">
        <w:rPr>
          <w:rFonts w:eastAsiaTheme="minorHAnsi" w:cstheme="minorHAnsi"/>
          <w:sz w:val="20"/>
          <w:szCs w:val="20"/>
          <w:lang w:eastAsia="en-US"/>
        </w:rPr>
        <w:t>Cuando se originó esta crisis sanitaria en Chile, como equipo de Comunicaciones Internas lideramos proactivamente un comité interáreas de contingencia en RRHH y diseñamos en nuestra Agencia Interna</w:t>
      </w:r>
      <w:r w:rsidRPr="00C85379">
        <w:rPr>
          <w:rFonts w:cstheme="minorHAnsi"/>
          <w:sz w:val="20"/>
          <w:szCs w:val="20"/>
        </w:rPr>
        <w:t xml:space="preserve"> una campaña de comunicación interna transversal para las Empresas del grupo Cencosud en Chile, de forma tal que cuando se confirmó el primer caso de Covid-19 positivo en el país, desplegamos en línea una amplia campaña interna con acciones</w:t>
      </w:r>
      <w:r w:rsidRPr="00C85379">
        <w:rPr>
          <w:sz w:val="20"/>
          <w:szCs w:val="20"/>
          <w:lang w:eastAsia="en-US"/>
        </w:rPr>
        <w:t xml:space="preserve"> relevantes enfocada en </w:t>
      </w:r>
      <w:r w:rsidRPr="00C85379">
        <w:rPr>
          <w:b/>
          <w:sz w:val="20"/>
          <w:szCs w:val="20"/>
          <w:lang w:eastAsia="en-US"/>
        </w:rPr>
        <w:t>3 ejes de trabajo</w:t>
      </w:r>
      <w:r w:rsidRPr="00C85379">
        <w:rPr>
          <w:sz w:val="20"/>
          <w:szCs w:val="20"/>
          <w:lang w:eastAsia="en-US"/>
        </w:rPr>
        <w:t>:</w:t>
      </w:r>
    </w:p>
    <w:p w:rsidR="00A3760F" w:rsidRPr="00C85379" w:rsidRDefault="00A3760F" w:rsidP="00A3760F">
      <w:pPr>
        <w:pStyle w:val="Sinespaciado"/>
        <w:jc w:val="both"/>
        <w:rPr>
          <w:sz w:val="20"/>
          <w:szCs w:val="20"/>
          <w:lang w:eastAsia="en-US"/>
        </w:rPr>
      </w:pPr>
    </w:p>
    <w:p w:rsidR="008975BA" w:rsidRPr="00C85379" w:rsidRDefault="008975BA" w:rsidP="00A3760F">
      <w:pPr>
        <w:pStyle w:val="Prrafodelista"/>
        <w:numPr>
          <w:ilvl w:val="0"/>
          <w:numId w:val="27"/>
        </w:numPr>
        <w:spacing w:line="240" w:lineRule="auto"/>
        <w:jc w:val="both"/>
        <w:rPr>
          <w:rFonts w:cstheme="minorHAnsi"/>
          <w:sz w:val="20"/>
          <w:szCs w:val="20"/>
        </w:rPr>
      </w:pPr>
      <w:r w:rsidRPr="00C85379">
        <w:rPr>
          <w:rFonts w:cstheme="minorHAnsi"/>
          <w:b/>
          <w:sz w:val="20"/>
          <w:szCs w:val="20"/>
        </w:rPr>
        <w:t>#PrevenirEsCuidarnos:</w:t>
      </w:r>
      <w:r w:rsidRPr="00C85379">
        <w:rPr>
          <w:rFonts w:cstheme="minorHAnsi"/>
          <w:sz w:val="20"/>
          <w:szCs w:val="20"/>
        </w:rPr>
        <w:t xml:space="preserve"> comunicaciones educativas </w:t>
      </w:r>
      <w:r w:rsidR="005A4731">
        <w:rPr>
          <w:rFonts w:cstheme="minorHAnsi"/>
          <w:sz w:val="20"/>
          <w:szCs w:val="20"/>
        </w:rPr>
        <w:t xml:space="preserve">multiformato </w:t>
      </w:r>
      <w:r w:rsidRPr="00C85379">
        <w:rPr>
          <w:rFonts w:cstheme="minorHAnsi"/>
          <w:sz w:val="20"/>
          <w:szCs w:val="20"/>
        </w:rPr>
        <w:t xml:space="preserve">para sensibilizar sobre el Covid-19, principales medidas preventivas y de autocuidado en la higiene definidas por la autoridad sanitaria </w:t>
      </w:r>
      <w:r w:rsidRPr="00C85379">
        <w:rPr>
          <w:color w:val="000000" w:themeColor="text1"/>
          <w:sz w:val="20"/>
          <w:szCs w:val="20"/>
        </w:rPr>
        <w:t xml:space="preserve">para reducir propagación del virus en lugares de trabajo y hogares, junto a la creación y difusión de </w:t>
      </w:r>
      <w:r w:rsidRPr="00C85379">
        <w:rPr>
          <w:rFonts w:hAnsi="Calibri"/>
          <w:color w:val="000000" w:themeColor="text1"/>
          <w:kern w:val="24"/>
          <w:sz w:val="20"/>
          <w:szCs w:val="20"/>
          <w:lang w:eastAsia="es-CL"/>
        </w:rPr>
        <w:t>protocolos Covid-19</w:t>
      </w:r>
      <w:r w:rsidRPr="00C85379">
        <w:rPr>
          <w:rFonts w:cstheme="minorHAnsi"/>
          <w:color w:val="000000" w:themeColor="text1"/>
          <w:sz w:val="20"/>
          <w:szCs w:val="20"/>
        </w:rPr>
        <w:t>.</w:t>
      </w:r>
    </w:p>
    <w:p w:rsidR="00A3760F" w:rsidRPr="005A4731" w:rsidRDefault="008975BA" w:rsidP="005A4731">
      <w:pPr>
        <w:pStyle w:val="Prrafodelista"/>
        <w:numPr>
          <w:ilvl w:val="0"/>
          <w:numId w:val="27"/>
        </w:numPr>
        <w:spacing w:line="240" w:lineRule="auto"/>
        <w:jc w:val="both"/>
        <w:rPr>
          <w:rFonts w:cstheme="minorHAnsi"/>
          <w:sz w:val="20"/>
          <w:szCs w:val="20"/>
        </w:rPr>
      </w:pPr>
      <w:r w:rsidRPr="00C85379">
        <w:rPr>
          <w:rFonts w:cstheme="minorHAnsi"/>
          <w:b/>
          <w:sz w:val="20"/>
          <w:szCs w:val="20"/>
        </w:rPr>
        <w:t>#NuestrasPersonasPrimero:</w:t>
      </w:r>
      <w:r w:rsidRPr="00C85379">
        <w:rPr>
          <w:rFonts w:cstheme="minorHAnsi"/>
          <w:sz w:val="20"/>
          <w:szCs w:val="20"/>
        </w:rPr>
        <w:t xml:space="preserve"> comunicaciones de asesoramiento a líderes para la gestión de equipos en crisis, gestión del cambio organizacional y adhesión colaborativa a normativas sanitarias, espacios digitales de formación y aprendizaje para proteger el biene</w:t>
      </w:r>
      <w:r w:rsidR="005A4731">
        <w:rPr>
          <w:rFonts w:cstheme="minorHAnsi"/>
          <w:sz w:val="20"/>
          <w:szCs w:val="20"/>
        </w:rPr>
        <w:t xml:space="preserve">star físico y emocional </w:t>
      </w:r>
      <w:r w:rsidRPr="00C85379">
        <w:rPr>
          <w:rFonts w:cstheme="minorHAnsi"/>
          <w:sz w:val="20"/>
          <w:szCs w:val="20"/>
        </w:rPr>
        <w:t>de nuestros colaboradores,</w:t>
      </w:r>
      <w:r w:rsidRPr="00C85379">
        <w:rPr>
          <w:rFonts w:cstheme="minorHAnsi"/>
          <w:color w:val="000000" w:themeColor="text1"/>
          <w:sz w:val="20"/>
          <w:szCs w:val="20"/>
        </w:rPr>
        <w:t xml:space="preserve"> además de </w:t>
      </w:r>
      <w:r w:rsidRPr="00C85379">
        <w:rPr>
          <w:rFonts w:eastAsia="Times New Roman" w:cstheme="majorHAnsi"/>
          <w:color w:val="000000" w:themeColor="text1"/>
          <w:sz w:val="20"/>
          <w:szCs w:val="20"/>
          <w:lang w:eastAsia="es-CL"/>
        </w:rPr>
        <w:t>disponibilizar un equipo interno de psicólogos para contención emocional.</w:t>
      </w:r>
    </w:p>
    <w:p w:rsidR="008975BA" w:rsidRPr="00C85379" w:rsidRDefault="008975BA" w:rsidP="00A3760F">
      <w:pPr>
        <w:pStyle w:val="Prrafodelista"/>
        <w:numPr>
          <w:ilvl w:val="0"/>
          <w:numId w:val="27"/>
        </w:numPr>
        <w:spacing w:line="240" w:lineRule="auto"/>
        <w:jc w:val="both"/>
        <w:rPr>
          <w:rFonts w:cstheme="minorHAnsi"/>
          <w:sz w:val="20"/>
          <w:szCs w:val="20"/>
        </w:rPr>
      </w:pPr>
      <w:r w:rsidRPr="00C85379">
        <w:rPr>
          <w:rFonts w:cstheme="minorHAnsi"/>
          <w:b/>
          <w:sz w:val="20"/>
          <w:szCs w:val="20"/>
        </w:rPr>
        <w:t>#TrabajemosEnLínea:</w:t>
      </w:r>
      <w:r w:rsidR="00D55375">
        <w:rPr>
          <w:rFonts w:cstheme="minorHAnsi"/>
          <w:sz w:val="20"/>
          <w:szCs w:val="20"/>
        </w:rPr>
        <w:t xml:space="preserve"> comunicaciones </w:t>
      </w:r>
      <w:r w:rsidRPr="00C85379">
        <w:rPr>
          <w:rFonts w:cstheme="minorHAnsi"/>
          <w:sz w:val="20"/>
          <w:szCs w:val="20"/>
        </w:rPr>
        <w:t>educativas y motivacionales a colaboradores</w:t>
      </w:r>
      <w:r w:rsidRPr="00C85379">
        <w:rPr>
          <w:sz w:val="20"/>
          <w:szCs w:val="20"/>
        </w:rPr>
        <w:t xml:space="preserve"> para ayudarles a seguir cumpliendo su trabajo de forma remota con las herramientas digitales disponibles y acompañar la transformación cultural de esta nueva modalidad de trabajo, alineada a las normativas legales que fueron adoptándose durante la pandemia. </w:t>
      </w:r>
    </w:p>
    <w:p w:rsidR="008975BA" w:rsidRPr="00C85379" w:rsidRDefault="008975BA" w:rsidP="00A3760F">
      <w:pPr>
        <w:spacing w:after="0" w:line="240" w:lineRule="auto"/>
        <w:jc w:val="both"/>
        <w:rPr>
          <w:rFonts w:eastAsiaTheme="majorEastAsia" w:cstheme="majorHAnsi"/>
          <w:color w:val="212121"/>
          <w:sz w:val="20"/>
          <w:szCs w:val="20"/>
        </w:rPr>
      </w:pPr>
      <w:r w:rsidRPr="00C85379">
        <w:rPr>
          <w:sz w:val="20"/>
          <w:szCs w:val="20"/>
          <w:lang w:val="es-ES_tradnl"/>
        </w:rPr>
        <w:lastRenderedPageBreak/>
        <w:t>Gracias a esta campaña de comunicación interna, que continúa vigente hasta la fecha, nuestros más de 34</w:t>
      </w:r>
      <w:r w:rsidRPr="00C85379">
        <w:rPr>
          <w:bCs/>
          <w:sz w:val="20"/>
          <w:szCs w:val="20"/>
          <w:lang w:val="es-ES_tradnl"/>
        </w:rPr>
        <w:t xml:space="preserve"> mil colaboradores</w:t>
      </w:r>
      <w:r w:rsidRPr="00C85379">
        <w:rPr>
          <w:sz w:val="20"/>
          <w:szCs w:val="20"/>
          <w:lang w:val="es-ES_tradnl"/>
        </w:rPr>
        <w:t xml:space="preserve"> en Chile han recibido </w:t>
      </w:r>
      <w:r w:rsidRPr="00C85379">
        <w:rPr>
          <w:rFonts w:eastAsiaTheme="majorEastAsia" w:cstheme="majorHAnsi"/>
          <w:color w:val="212121"/>
          <w:sz w:val="20"/>
          <w:szCs w:val="20"/>
        </w:rPr>
        <w:t xml:space="preserve">información oportuna para resguardar su salud y de sus seres </w:t>
      </w:r>
      <w:r w:rsidR="00C63CF9">
        <w:rPr>
          <w:rFonts w:eastAsiaTheme="majorEastAsia" w:cstheme="majorHAnsi"/>
          <w:color w:val="212121"/>
          <w:sz w:val="20"/>
          <w:szCs w:val="20"/>
        </w:rPr>
        <w:t>queridos, además de</w:t>
      </w:r>
      <w:r w:rsidRPr="00C85379">
        <w:rPr>
          <w:rFonts w:eastAsiaTheme="majorEastAsia" w:cstheme="majorHAnsi"/>
          <w:color w:val="212121"/>
          <w:sz w:val="20"/>
          <w:szCs w:val="20"/>
        </w:rPr>
        <w:t xml:space="preserve"> las herramientas necesarias para acompañarlos en los</w:t>
      </w:r>
      <w:r w:rsidRPr="00C85379">
        <w:rPr>
          <w:color w:val="000000" w:themeColor="text1"/>
          <w:kern w:val="24"/>
          <w:sz w:val="20"/>
          <w:szCs w:val="20"/>
          <w:lang w:val="es-ES_tradnl"/>
        </w:rPr>
        <w:t xml:space="preserve"> desafíos que han surgido con la crisis</w:t>
      </w:r>
      <w:r w:rsidRPr="00C85379">
        <w:rPr>
          <w:rFonts w:eastAsiaTheme="majorEastAsia" w:cstheme="majorHAnsi"/>
          <w:color w:val="212121"/>
          <w:sz w:val="20"/>
          <w:szCs w:val="20"/>
        </w:rPr>
        <w:t xml:space="preserve">. </w:t>
      </w:r>
      <w:r w:rsidRPr="00C85379">
        <w:rPr>
          <w:sz w:val="20"/>
          <w:szCs w:val="20"/>
        </w:rPr>
        <w:t>Dado el impacto positivo de nuestra campaña interna en Chile, exportamos esta iniciativa al resto de los países donde Cencosud opera.</w:t>
      </w:r>
    </w:p>
    <w:p w:rsidR="00E038A8" w:rsidRPr="007C3DAA" w:rsidRDefault="00E038A8" w:rsidP="001F7511">
      <w:pPr>
        <w:pStyle w:val="Sinespaciado"/>
        <w:jc w:val="both"/>
        <w:rPr>
          <w:b/>
        </w:rPr>
      </w:pPr>
    </w:p>
    <w:p w:rsidR="00983CF1" w:rsidRPr="00EC2840" w:rsidRDefault="00EC2840" w:rsidP="007C3DAA">
      <w:pPr>
        <w:pStyle w:val="Ttulo1"/>
        <w:spacing w:before="0" w:after="120"/>
        <w:rPr>
          <w:b/>
          <w:color w:val="0569B3" w:themeColor="accent2"/>
        </w:rPr>
      </w:pPr>
      <w:r>
        <w:rPr>
          <w:noProof/>
          <w:color w:val="0569B3" w:themeColor="accent2"/>
          <w:sz w:val="42"/>
          <w:szCs w:val="42"/>
          <w:lang w:eastAsia="es-CL"/>
        </w:rPr>
        <mc:AlternateContent>
          <mc:Choice Requires="wps">
            <w:drawing>
              <wp:anchor distT="0" distB="0" distL="114300" distR="114300" simplePos="0" relativeHeight="251673600" behindDoc="0" locked="0" layoutInCell="1" allowOverlap="1" wp14:anchorId="19A1BB38" wp14:editId="6C982128">
                <wp:simplePos x="0" y="0"/>
                <wp:positionH relativeFrom="column">
                  <wp:posOffset>0</wp:posOffset>
                </wp:positionH>
                <wp:positionV relativeFrom="paragraph">
                  <wp:posOffset>270248</wp:posOffset>
                </wp:positionV>
                <wp:extent cx="247426" cy="0"/>
                <wp:effectExtent l="0" t="12700" r="19685" b="12700"/>
                <wp:wrapNone/>
                <wp:docPr id="3" name="Conector recto 3"/>
                <wp:cNvGraphicFramePr/>
                <a:graphic xmlns:a="http://schemas.openxmlformats.org/drawingml/2006/main">
                  <a:graphicData uri="http://schemas.microsoft.com/office/word/2010/wordprocessingShape">
                    <wps:wsp>
                      <wps:cNvCnPr/>
                      <wps:spPr>
                        <a:xfrm>
                          <a:off x="0" y="0"/>
                          <a:ext cx="247426"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CD239" id="Conector recto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3pt" to="1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Sf0wEAAAwEAAAOAAAAZHJzL2Uyb0RvYy54bWysU8tu2zAQvBfoPxC817KdOAkEyzk4SC9F&#10;a7TpBzDU0iLAF5asJf99l5SsBGmBokUvfO7M7gyX2/vBGnYCjNq7hq8WS87ASd9qd2z496fHD3ec&#10;xSRcK4x30PAzRH6/e/9u24ca1r7zpgVkROJi3YeGdymFuqqi7MCKuPABHF0qj1Yk2uKxalH0xG5N&#10;tV4ub6reYxvQS4iRTh/GS74r/EqBTF+UipCYaTjVlsqIZXzOY7XbivqIInRaTmWIf6jCCu0o6Uz1&#10;IJJgP1D/QmW1RB+9SgvpbeWV0hKKBlKzWr5R860TAYoWMieG2ab4/2jl59MBmW4bfsWZE5aeaE8P&#10;JZNHhnliV9mjPsSaQvfugNMuhgNmwYNCm2eSwobi63n2FYbEJB2ur2+v1zecyctV9YILGNNH8Jbl&#10;RcONdlmxqMXpU0yUi0IvIfnYONYT4d3mdlPCoje6fdTG5MvSNbA3yE6C3ltICS5tcv3E8iqSdsbR&#10;YVY16iirdDYw5vgKijyhyldjktyNb3lXE69xFJ1hiqqYgcs/A6f4DIXSqX8DnhEls3dpBlvtPP4u&#10;exouJasx/uLAqDtb8Ozbc3nhYg21XHFu+h65p1/vC/zlE+9+AgAA//8DAFBLAwQUAAYACAAAACEA&#10;TKbpKdwAAAAKAQAADwAAAGRycy9kb3ducmV2LnhtbEyPQUvDQBCF74L/YRnBi9iNUYpNsymieOlB&#10;MBZ6nSbTJHR3NmQ3TfrvHfGgl4GPx3vzXr6ZnVVnGkLn2cDDIgFFXPm648bA7uv9/hlUiMg1Ws9k&#10;4EIBNsX1VY5Z7Sf+pHMZGyUhHDI00MbYZ1qHqiWHYeF7YtGOfnAYBYdG1wNOEu6sTpNkqR12LB9a&#10;7Om1pepUjs7AuI+ri91ucdrrMh13+GHJ3RlzezO/reW8rEFFmuOfA342SH8opNjBj1wHZQ3Immjg&#10;KV2CEvVxJXz4ZV3k+v+E4hsAAP//AwBQSwECLQAUAAYACAAAACEAtoM4kv4AAADhAQAAEwAAAAAA&#10;AAAAAAAAAAAAAAAAW0NvbnRlbnRfVHlwZXNdLnhtbFBLAQItABQABgAIAAAAIQA4/SH/1gAAAJQB&#10;AAALAAAAAAAAAAAAAAAAAC8BAABfcmVscy8ucmVsc1BLAQItABQABgAIAAAAIQBL03Sf0wEAAAwE&#10;AAAOAAAAAAAAAAAAAAAAAC4CAABkcnMvZTJvRG9jLnhtbFBLAQItABQABgAIAAAAIQBMpukp3AAA&#10;AAoBAAAPAAAAAAAAAAAAAAAAAC0EAABkcnMvZG93bnJldi54bWxQSwUGAAAAAAQABADzAAAANgUA&#10;AAAA&#10;" strokecolor="#f39200 [3208]" strokeweight="2.25pt">
                <v:stroke joinstyle="miter"/>
              </v:line>
            </w:pict>
          </mc:Fallback>
        </mc:AlternateContent>
      </w:r>
      <w:r w:rsidR="006F2491" w:rsidRPr="00EC2840">
        <w:rPr>
          <w:b/>
          <w:color w:val="0569B3" w:themeColor="accent2"/>
        </w:rPr>
        <w:t xml:space="preserve">2. </w:t>
      </w:r>
      <w:r w:rsidR="006961BF" w:rsidRPr="00EC2840">
        <w:rPr>
          <w:b/>
          <w:color w:val="0569B3" w:themeColor="accent2"/>
        </w:rPr>
        <w:t>Objetivos</w:t>
      </w:r>
    </w:p>
    <w:p w:rsidR="00C109EB" w:rsidRPr="00C85379" w:rsidRDefault="00C109EB" w:rsidP="00A3760F">
      <w:pPr>
        <w:spacing w:after="0" w:line="240" w:lineRule="auto"/>
        <w:jc w:val="both"/>
        <w:rPr>
          <w:sz w:val="20"/>
          <w:szCs w:val="20"/>
        </w:rPr>
      </w:pPr>
      <w:r w:rsidRPr="00C85379">
        <w:rPr>
          <w:rFonts w:cstheme="minorHAnsi"/>
          <w:color w:val="000000" w:themeColor="text1"/>
          <w:sz w:val="20"/>
          <w:szCs w:val="20"/>
          <w:lang w:val="es-ES_tradnl"/>
        </w:rPr>
        <w:t>El objetivo central de esta campaña interna</w:t>
      </w:r>
      <w:r w:rsidRPr="00C85379">
        <w:rPr>
          <w:sz w:val="20"/>
          <w:szCs w:val="20"/>
        </w:rPr>
        <w:t xml:space="preserve"> es equipar a nuestra organización con un direccionamiento estratégico claro en este tiempo de crisis y un relato </w:t>
      </w:r>
      <w:r w:rsidRPr="00C85379">
        <w:rPr>
          <w:rFonts w:cstheme="minorHAnsi"/>
          <w:sz w:val="20"/>
          <w:szCs w:val="20"/>
        </w:rPr>
        <w:t xml:space="preserve">interno relevante, coherente y consistente </w:t>
      </w:r>
      <w:r w:rsidRPr="00C85379">
        <w:rPr>
          <w:sz w:val="20"/>
          <w:szCs w:val="20"/>
        </w:rPr>
        <w:t xml:space="preserve">para </w:t>
      </w:r>
      <w:r w:rsidRPr="00C85379">
        <w:rPr>
          <w:rFonts w:cstheme="minorHAnsi"/>
          <w:color w:val="000000" w:themeColor="text1"/>
          <w:sz w:val="20"/>
          <w:szCs w:val="20"/>
          <w:lang w:val="es-ES_tradnl"/>
        </w:rPr>
        <w:t xml:space="preserve">proteger la salud de nuestros colaboradores y sus familias </w:t>
      </w:r>
      <w:r w:rsidRPr="00C85379">
        <w:rPr>
          <w:sz w:val="20"/>
          <w:szCs w:val="20"/>
        </w:rPr>
        <w:t>con una mirada holística (mente, cuerpo y corazón) y una participación activa de nuestros líderes como agentes de cambio en sus equipos. Para acompañar este propósito consideremos lo siguiente:</w:t>
      </w:r>
    </w:p>
    <w:p w:rsidR="00C109EB" w:rsidRPr="00C85379" w:rsidRDefault="00C109EB" w:rsidP="00A3760F">
      <w:pPr>
        <w:spacing w:after="0" w:line="240" w:lineRule="auto"/>
        <w:jc w:val="both"/>
        <w:rPr>
          <w:sz w:val="20"/>
          <w:szCs w:val="20"/>
        </w:rPr>
      </w:pPr>
    </w:p>
    <w:p w:rsidR="00C109EB" w:rsidRPr="00C85379" w:rsidRDefault="00C109EB" w:rsidP="00A3760F">
      <w:pPr>
        <w:pStyle w:val="Prrafodelista"/>
        <w:numPr>
          <w:ilvl w:val="0"/>
          <w:numId w:val="28"/>
        </w:numPr>
        <w:spacing w:after="0" w:line="240" w:lineRule="auto"/>
        <w:jc w:val="both"/>
        <w:rPr>
          <w:rFonts w:cstheme="minorHAnsi"/>
          <w:color w:val="000000" w:themeColor="text1"/>
          <w:sz w:val="20"/>
          <w:szCs w:val="20"/>
          <w:lang w:val="es-ES_tradnl"/>
        </w:rPr>
      </w:pPr>
      <w:r w:rsidRPr="00C85379">
        <w:rPr>
          <w:sz w:val="20"/>
          <w:szCs w:val="20"/>
        </w:rPr>
        <w:t>Disponibilizar información relevante a través de comunicaciones multiformato y reforzar prácticas de autocuidado en la higiene y salud para reducir propagación de este virus en nuestros lugares de trabajo y hogares.</w:t>
      </w:r>
      <w:r w:rsidRPr="00C85379">
        <w:rPr>
          <w:rFonts w:cstheme="minorHAnsi"/>
          <w:color w:val="000000" w:themeColor="text1"/>
          <w:sz w:val="20"/>
          <w:szCs w:val="20"/>
          <w:lang w:val="es-ES_tradnl"/>
        </w:rPr>
        <w:t xml:space="preserve"> </w:t>
      </w:r>
    </w:p>
    <w:p w:rsidR="00C109EB" w:rsidRPr="00C85379" w:rsidRDefault="00C109EB" w:rsidP="00A3760F">
      <w:pPr>
        <w:pStyle w:val="Prrafodelista"/>
        <w:numPr>
          <w:ilvl w:val="0"/>
          <w:numId w:val="28"/>
        </w:numPr>
        <w:spacing w:line="240" w:lineRule="auto"/>
        <w:jc w:val="both"/>
        <w:rPr>
          <w:rFonts w:cstheme="minorHAnsi"/>
          <w:sz w:val="20"/>
          <w:szCs w:val="20"/>
        </w:rPr>
      </w:pPr>
      <w:r w:rsidRPr="00C85379">
        <w:rPr>
          <w:rFonts w:cstheme="minorHAnsi"/>
          <w:sz w:val="20"/>
          <w:szCs w:val="20"/>
        </w:rPr>
        <w:t xml:space="preserve">Asesorar a líderes y áreas relevantes para alinear mensajes centrales a transmitir en todos nuestros equipos. </w:t>
      </w:r>
    </w:p>
    <w:p w:rsidR="00C109EB" w:rsidRPr="00C85379" w:rsidRDefault="00C109EB" w:rsidP="00A3760F">
      <w:pPr>
        <w:pStyle w:val="Prrafodelista"/>
        <w:numPr>
          <w:ilvl w:val="0"/>
          <w:numId w:val="28"/>
        </w:numPr>
        <w:spacing w:after="0" w:line="240" w:lineRule="auto"/>
        <w:jc w:val="both"/>
        <w:rPr>
          <w:rFonts w:cstheme="minorHAnsi"/>
          <w:sz w:val="20"/>
          <w:szCs w:val="20"/>
        </w:rPr>
      </w:pPr>
      <w:r w:rsidRPr="00C85379">
        <w:rPr>
          <w:rFonts w:cstheme="minorHAnsi"/>
          <w:color w:val="000000" w:themeColor="text1"/>
          <w:sz w:val="20"/>
          <w:szCs w:val="20"/>
          <w:lang w:val="es-ES_tradnl"/>
        </w:rPr>
        <w:t>Generar y promover e</w:t>
      </w:r>
      <w:r w:rsidR="00C85379" w:rsidRPr="00C85379">
        <w:rPr>
          <w:rFonts w:cstheme="minorHAnsi"/>
          <w:color w:val="000000" w:themeColor="text1"/>
          <w:sz w:val="20"/>
          <w:szCs w:val="20"/>
          <w:lang w:val="es-ES_tradnl"/>
        </w:rPr>
        <w:t>spacios de educación</w:t>
      </w:r>
      <w:r w:rsidRPr="00C85379">
        <w:rPr>
          <w:rFonts w:cstheme="minorHAnsi"/>
          <w:color w:val="000000" w:themeColor="text1"/>
          <w:sz w:val="20"/>
          <w:szCs w:val="20"/>
          <w:lang w:val="es-ES_tradnl"/>
        </w:rPr>
        <w:t xml:space="preserve"> donde colaboradores puedan aprender a desempeñar su trabajo de forma remota con las </w:t>
      </w:r>
      <w:r w:rsidRPr="00C85379">
        <w:rPr>
          <w:rFonts w:cstheme="minorHAnsi"/>
          <w:sz w:val="20"/>
          <w:szCs w:val="20"/>
        </w:rPr>
        <w:t xml:space="preserve">herramientas digitales disponibles.  </w:t>
      </w:r>
    </w:p>
    <w:p w:rsidR="00C109EB" w:rsidRPr="00C85379" w:rsidRDefault="00C109EB" w:rsidP="00A3760F">
      <w:pPr>
        <w:pStyle w:val="Prrafodelista"/>
        <w:numPr>
          <w:ilvl w:val="0"/>
          <w:numId w:val="28"/>
        </w:numPr>
        <w:spacing w:after="0" w:line="240" w:lineRule="auto"/>
        <w:jc w:val="both"/>
        <w:rPr>
          <w:rFonts w:cstheme="minorHAnsi"/>
          <w:sz w:val="20"/>
          <w:szCs w:val="20"/>
        </w:rPr>
      </w:pPr>
      <w:r w:rsidRPr="00C85379">
        <w:rPr>
          <w:rFonts w:cstheme="minorHAnsi"/>
          <w:color w:val="000000" w:themeColor="text1"/>
          <w:sz w:val="20"/>
          <w:szCs w:val="20"/>
          <w:lang w:val="es-ES_tradnl"/>
        </w:rPr>
        <w:t>Influir positivamente en el estado anímico de colaboradores y sus emociones.</w:t>
      </w:r>
    </w:p>
    <w:p w:rsidR="00C109EB" w:rsidRPr="00C85379" w:rsidRDefault="00C109EB" w:rsidP="00A3760F">
      <w:pPr>
        <w:pStyle w:val="Prrafodelista"/>
        <w:numPr>
          <w:ilvl w:val="0"/>
          <w:numId w:val="28"/>
        </w:numPr>
        <w:spacing w:after="0" w:line="240" w:lineRule="auto"/>
        <w:jc w:val="both"/>
        <w:rPr>
          <w:rFonts w:cstheme="minorHAnsi"/>
          <w:sz w:val="20"/>
          <w:szCs w:val="20"/>
        </w:rPr>
      </w:pPr>
      <w:r w:rsidRPr="00C85379">
        <w:rPr>
          <w:rFonts w:cstheme="minorHAnsi"/>
          <w:sz w:val="20"/>
          <w:szCs w:val="20"/>
        </w:rPr>
        <w:t xml:space="preserve">Potenciar el sentido de orgullo hacia la compañía, transmitiendo que Cencosud se preocupa por el bienestar de sus colaboradores. </w:t>
      </w:r>
    </w:p>
    <w:p w:rsidR="00C109EB" w:rsidRPr="00C85379" w:rsidRDefault="00C109EB" w:rsidP="00A3760F">
      <w:pPr>
        <w:pStyle w:val="Prrafodelista"/>
        <w:numPr>
          <w:ilvl w:val="0"/>
          <w:numId w:val="28"/>
        </w:numPr>
        <w:spacing w:after="0" w:line="240" w:lineRule="auto"/>
        <w:jc w:val="both"/>
        <w:rPr>
          <w:rFonts w:cstheme="minorHAnsi"/>
          <w:sz w:val="20"/>
          <w:szCs w:val="20"/>
        </w:rPr>
      </w:pPr>
      <w:r w:rsidRPr="00C85379">
        <w:rPr>
          <w:rFonts w:cstheme="minorHAnsi"/>
          <w:sz w:val="20"/>
          <w:szCs w:val="20"/>
        </w:rPr>
        <w:t>Aminorar el impacto de i</w:t>
      </w:r>
      <w:r w:rsidR="00C85379" w:rsidRPr="00C85379">
        <w:rPr>
          <w:rFonts w:cstheme="minorHAnsi"/>
          <w:sz w:val="20"/>
          <w:szCs w:val="20"/>
        </w:rPr>
        <w:t>ncertidumbre laboral de nuestras personas</w:t>
      </w:r>
      <w:r w:rsidRPr="00C85379">
        <w:rPr>
          <w:rFonts w:cstheme="minorHAnsi"/>
          <w:sz w:val="20"/>
          <w:szCs w:val="20"/>
        </w:rPr>
        <w:t xml:space="preserve">. </w:t>
      </w:r>
    </w:p>
    <w:p w:rsidR="00C109EB" w:rsidRPr="00C85379" w:rsidRDefault="00C109EB" w:rsidP="00A3760F">
      <w:pPr>
        <w:spacing w:after="0" w:line="240" w:lineRule="auto"/>
        <w:jc w:val="both"/>
        <w:rPr>
          <w:rFonts w:cstheme="minorHAnsi"/>
          <w:sz w:val="20"/>
          <w:szCs w:val="20"/>
        </w:rPr>
      </w:pPr>
    </w:p>
    <w:p w:rsidR="00C109EB" w:rsidRPr="00C85379" w:rsidRDefault="00C109EB" w:rsidP="00A3760F">
      <w:pPr>
        <w:spacing w:after="0" w:line="240" w:lineRule="auto"/>
        <w:jc w:val="both"/>
        <w:rPr>
          <w:rFonts w:cstheme="minorHAnsi"/>
          <w:sz w:val="20"/>
          <w:szCs w:val="20"/>
        </w:rPr>
      </w:pPr>
      <w:r w:rsidRPr="00C85379">
        <w:rPr>
          <w:rFonts w:cstheme="minorHAnsi"/>
          <w:sz w:val="20"/>
          <w:szCs w:val="20"/>
        </w:rPr>
        <w:t xml:space="preserve">La única formar de ofrecer a nuestros clientes una experiencia de compra memorable es contar con equipos comprometidos, felices y orgullosos de lo que hacen, dado que la experiencia de nuestros consumidores es el reflejo externo de nuestra cultura interna. </w:t>
      </w:r>
    </w:p>
    <w:p w:rsidR="00C109EB" w:rsidRPr="00C85379" w:rsidRDefault="00C109EB" w:rsidP="00A3760F">
      <w:pPr>
        <w:spacing w:after="0" w:line="240" w:lineRule="auto"/>
        <w:jc w:val="both"/>
        <w:rPr>
          <w:rFonts w:cstheme="minorHAnsi"/>
          <w:sz w:val="20"/>
          <w:szCs w:val="20"/>
        </w:rPr>
      </w:pPr>
    </w:p>
    <w:p w:rsidR="00C109EB" w:rsidRPr="00C85379" w:rsidRDefault="00C109EB" w:rsidP="00A3760F">
      <w:pPr>
        <w:spacing w:after="0" w:line="240" w:lineRule="auto"/>
        <w:jc w:val="both"/>
        <w:rPr>
          <w:rFonts w:cstheme="minorHAnsi"/>
          <w:sz w:val="20"/>
          <w:szCs w:val="20"/>
        </w:rPr>
      </w:pPr>
      <w:r w:rsidRPr="00C85379">
        <w:rPr>
          <w:rFonts w:cstheme="minorHAnsi"/>
          <w:sz w:val="20"/>
          <w:szCs w:val="20"/>
        </w:rPr>
        <w:t xml:space="preserve">Esta campaña interna viene implementándose desde febrero a la fecha, continúa vigente y en constante actualización. Su alcance considera a más de 34 mil colaboradores en Chile y más de 119 mil colaboradores a nivel regional, dado que fue exportada a los distintos países donde operamos (Argentina, Brasil, Colombia y Perú). </w:t>
      </w:r>
    </w:p>
    <w:p w:rsidR="00C109EB" w:rsidRPr="00C85379" w:rsidRDefault="00C109EB" w:rsidP="00A3760F">
      <w:pPr>
        <w:spacing w:after="0" w:line="240" w:lineRule="auto"/>
        <w:jc w:val="both"/>
        <w:rPr>
          <w:rFonts w:cstheme="minorHAnsi"/>
          <w:sz w:val="20"/>
          <w:szCs w:val="20"/>
        </w:rPr>
      </w:pPr>
    </w:p>
    <w:p w:rsidR="00C109EB" w:rsidRPr="00C85379" w:rsidRDefault="00C109EB" w:rsidP="00A3760F">
      <w:pPr>
        <w:spacing w:line="240" w:lineRule="auto"/>
        <w:jc w:val="both"/>
        <w:rPr>
          <w:rFonts w:cstheme="minorHAnsi"/>
          <w:color w:val="000000" w:themeColor="text1"/>
          <w:sz w:val="20"/>
          <w:szCs w:val="20"/>
          <w:lang w:val="es-ES_tradnl"/>
        </w:rPr>
      </w:pPr>
      <w:r w:rsidRPr="00C85379">
        <w:rPr>
          <w:rFonts w:cstheme="minorHAnsi"/>
          <w:sz w:val="20"/>
          <w:szCs w:val="20"/>
        </w:rPr>
        <w:t>Contamos con formatos de comunicación físicos, digitales y relacionales, que fueron difundidos a través de todos los canales de comunicación que tenemos disponibles, considerando:</w:t>
      </w:r>
    </w:p>
    <w:p w:rsidR="00C109EB" w:rsidRPr="00C85379" w:rsidRDefault="00C109EB" w:rsidP="00A3760F">
      <w:pPr>
        <w:spacing w:line="240" w:lineRule="auto"/>
        <w:jc w:val="both"/>
        <w:rPr>
          <w:rFonts w:cstheme="minorHAnsi"/>
          <w:sz w:val="20"/>
          <w:szCs w:val="20"/>
          <w:lang w:val="es-ES_tradnl"/>
        </w:rPr>
      </w:pPr>
      <w:r w:rsidRPr="00C85379">
        <w:rPr>
          <w:rFonts w:cstheme="minorHAnsi"/>
          <w:b/>
          <w:sz w:val="20"/>
          <w:szCs w:val="20"/>
          <w:lang w:val="es-ES_tradnl"/>
        </w:rPr>
        <w:t>Canales internos:</w:t>
      </w:r>
      <w:r w:rsidRPr="00C85379">
        <w:rPr>
          <w:rFonts w:cstheme="minorHAnsi"/>
          <w:sz w:val="20"/>
          <w:szCs w:val="20"/>
          <w:lang w:val="es-ES_tradnl"/>
        </w:rPr>
        <w:t xml:space="preserve"> correo electrónico, protector de pantalla, carteleras, intranet, boletines internos, reuniones de Equipo, </w:t>
      </w:r>
      <w:proofErr w:type="spellStart"/>
      <w:r w:rsidRPr="00C85379">
        <w:rPr>
          <w:rFonts w:cstheme="minorHAnsi"/>
          <w:sz w:val="20"/>
          <w:szCs w:val="20"/>
          <w:lang w:val="es-ES_tradnl"/>
        </w:rPr>
        <w:t>whatsapp</w:t>
      </w:r>
      <w:proofErr w:type="spellEnd"/>
      <w:r w:rsidRPr="00C85379">
        <w:rPr>
          <w:rFonts w:cstheme="minorHAnsi"/>
          <w:sz w:val="20"/>
          <w:szCs w:val="20"/>
          <w:lang w:val="es-ES_tradnl"/>
        </w:rPr>
        <w:t xml:space="preserve">, radio interna, pantallas de tv, </w:t>
      </w:r>
      <w:proofErr w:type="spellStart"/>
      <w:r w:rsidRPr="00C85379">
        <w:rPr>
          <w:rFonts w:cstheme="minorHAnsi"/>
          <w:sz w:val="20"/>
          <w:szCs w:val="20"/>
          <w:lang w:val="es-ES_tradnl"/>
        </w:rPr>
        <w:t>Teams</w:t>
      </w:r>
      <w:proofErr w:type="spellEnd"/>
      <w:r w:rsidRPr="00C85379">
        <w:rPr>
          <w:rFonts w:cstheme="minorHAnsi"/>
          <w:sz w:val="20"/>
          <w:szCs w:val="20"/>
          <w:lang w:val="es-ES_tradnl"/>
        </w:rPr>
        <w:t xml:space="preserve"> y Campus Cencosud.</w:t>
      </w:r>
    </w:p>
    <w:p w:rsidR="00C109EB" w:rsidRPr="00C85379" w:rsidRDefault="00C109EB" w:rsidP="00A3760F">
      <w:pPr>
        <w:spacing w:line="240" w:lineRule="auto"/>
        <w:jc w:val="both"/>
        <w:rPr>
          <w:rFonts w:cstheme="minorHAnsi"/>
          <w:sz w:val="20"/>
          <w:szCs w:val="20"/>
          <w:lang w:val="es-ES_tradnl"/>
        </w:rPr>
      </w:pPr>
      <w:r w:rsidRPr="00C85379">
        <w:rPr>
          <w:rFonts w:cstheme="minorHAnsi"/>
          <w:b/>
          <w:color w:val="000000" w:themeColor="text1"/>
          <w:sz w:val="20"/>
          <w:szCs w:val="20"/>
          <w:lang w:val="es-ES_tradnl"/>
        </w:rPr>
        <w:t>Canales externos:</w:t>
      </w:r>
      <w:r w:rsidRPr="00C85379">
        <w:rPr>
          <w:rFonts w:cstheme="minorHAnsi"/>
          <w:color w:val="000000" w:themeColor="text1"/>
          <w:sz w:val="20"/>
          <w:szCs w:val="20"/>
          <w:lang w:val="es-ES_tradnl"/>
        </w:rPr>
        <w:t xml:space="preserve"> prensa escrita y </w:t>
      </w:r>
      <w:proofErr w:type="spellStart"/>
      <w:r w:rsidRPr="00C85379">
        <w:rPr>
          <w:rFonts w:cstheme="minorHAnsi"/>
          <w:color w:val="000000" w:themeColor="text1"/>
          <w:sz w:val="20"/>
          <w:szCs w:val="20"/>
          <w:lang w:val="es-ES_tradnl"/>
        </w:rPr>
        <w:t>Linkedin</w:t>
      </w:r>
      <w:proofErr w:type="spellEnd"/>
      <w:r w:rsidRPr="00C85379">
        <w:rPr>
          <w:rFonts w:cstheme="minorHAnsi"/>
          <w:color w:val="000000" w:themeColor="text1"/>
          <w:sz w:val="20"/>
          <w:szCs w:val="20"/>
          <w:lang w:val="es-ES_tradnl"/>
        </w:rPr>
        <w:t>.</w:t>
      </w:r>
      <w:r w:rsidRPr="00C85379">
        <w:rPr>
          <w:rFonts w:cstheme="minorHAnsi"/>
          <w:sz w:val="20"/>
          <w:szCs w:val="20"/>
          <w:lang w:val="es-ES_tradnl"/>
        </w:rPr>
        <w:t xml:space="preserve"> </w:t>
      </w:r>
    </w:p>
    <w:p w:rsidR="00C109EB" w:rsidRPr="00C85379" w:rsidRDefault="00C109EB" w:rsidP="00A3760F">
      <w:pPr>
        <w:spacing w:after="0" w:line="240" w:lineRule="auto"/>
        <w:jc w:val="both"/>
        <w:rPr>
          <w:rFonts w:cstheme="minorHAnsi"/>
          <w:sz w:val="20"/>
          <w:szCs w:val="20"/>
          <w:lang w:val="es-ES_tradnl"/>
        </w:rPr>
      </w:pPr>
      <w:r w:rsidRPr="00C85379">
        <w:rPr>
          <w:rFonts w:cstheme="minorHAnsi"/>
          <w:sz w:val="20"/>
          <w:szCs w:val="20"/>
          <w:lang w:val="es-ES_tradnl"/>
        </w:rPr>
        <w:t xml:space="preserve">Todos los materiales gráficos de la campaña comunicacional fueron </w:t>
      </w:r>
      <w:r w:rsidR="00C440C3">
        <w:rPr>
          <w:rFonts w:cstheme="minorHAnsi"/>
          <w:sz w:val="20"/>
          <w:szCs w:val="20"/>
          <w:lang w:val="es-ES_tradnl"/>
        </w:rPr>
        <w:t xml:space="preserve">creados y </w:t>
      </w:r>
      <w:r w:rsidRPr="00C85379">
        <w:rPr>
          <w:rFonts w:cstheme="minorHAnsi"/>
          <w:sz w:val="20"/>
          <w:szCs w:val="20"/>
          <w:lang w:val="es-ES_tradnl"/>
        </w:rPr>
        <w:t>diseñados en nuestra Age</w:t>
      </w:r>
      <w:r w:rsidR="00A67993" w:rsidRPr="00C85379">
        <w:rPr>
          <w:rFonts w:cstheme="minorHAnsi"/>
          <w:sz w:val="20"/>
          <w:szCs w:val="20"/>
          <w:lang w:val="es-ES_tradnl"/>
        </w:rPr>
        <w:t>ncia Interna, perteneciente al e</w:t>
      </w:r>
      <w:r w:rsidRPr="00C85379">
        <w:rPr>
          <w:rFonts w:cstheme="minorHAnsi"/>
          <w:sz w:val="20"/>
          <w:szCs w:val="20"/>
          <w:lang w:val="es-ES_tradnl"/>
        </w:rPr>
        <w:t xml:space="preserve">quipo de Comunicaciones Internas &amp; Eventos Corporativos Cencosud </w:t>
      </w:r>
      <w:r w:rsidR="00A67993" w:rsidRPr="00C85379">
        <w:rPr>
          <w:rFonts w:cstheme="minorHAnsi"/>
          <w:sz w:val="20"/>
          <w:szCs w:val="20"/>
          <w:lang w:val="es-ES_tradnl"/>
        </w:rPr>
        <w:t xml:space="preserve">Chile </w:t>
      </w:r>
      <w:r w:rsidRPr="00C85379">
        <w:rPr>
          <w:rFonts w:cstheme="minorHAnsi"/>
          <w:sz w:val="20"/>
          <w:szCs w:val="20"/>
          <w:lang w:val="es-ES_tradnl"/>
        </w:rPr>
        <w:t>y se detallan en los anexos.</w:t>
      </w:r>
    </w:p>
    <w:p w:rsidR="00C109EB" w:rsidRPr="00C109EB" w:rsidRDefault="00C109EB" w:rsidP="00A3760F">
      <w:pPr>
        <w:spacing w:line="240" w:lineRule="auto"/>
        <w:rPr>
          <w:rFonts w:eastAsia="Times New Roman" w:cstheme="minorHAnsi"/>
          <w:b/>
          <w:bCs/>
          <w:color w:val="000000"/>
          <w:lang w:eastAsia="es-CL"/>
        </w:rPr>
      </w:pPr>
    </w:p>
    <w:p w:rsidR="006F2491" w:rsidRPr="00EC2840" w:rsidRDefault="00EC2840" w:rsidP="00360127">
      <w:pPr>
        <w:pStyle w:val="Ttulo1"/>
        <w:spacing w:before="0" w:after="120"/>
        <w:rPr>
          <w:b/>
          <w:color w:val="0569B3" w:themeColor="accent2"/>
        </w:rPr>
      </w:pPr>
      <w:r>
        <w:rPr>
          <w:noProof/>
          <w:color w:val="0569B3" w:themeColor="accent2"/>
          <w:sz w:val="42"/>
          <w:szCs w:val="42"/>
          <w:lang w:eastAsia="es-CL"/>
        </w:rPr>
        <mc:AlternateContent>
          <mc:Choice Requires="wps">
            <w:drawing>
              <wp:anchor distT="0" distB="0" distL="114300" distR="114300" simplePos="0" relativeHeight="251675648" behindDoc="0" locked="0" layoutInCell="1" allowOverlap="1" wp14:anchorId="19A1BB38" wp14:editId="6C982128">
                <wp:simplePos x="0" y="0"/>
                <wp:positionH relativeFrom="column">
                  <wp:posOffset>0</wp:posOffset>
                </wp:positionH>
                <wp:positionV relativeFrom="paragraph">
                  <wp:posOffset>278802</wp:posOffset>
                </wp:positionV>
                <wp:extent cx="247426" cy="0"/>
                <wp:effectExtent l="0" t="12700" r="19685" b="12700"/>
                <wp:wrapNone/>
                <wp:docPr id="5" name="Conector recto 5"/>
                <wp:cNvGraphicFramePr/>
                <a:graphic xmlns:a="http://schemas.openxmlformats.org/drawingml/2006/main">
                  <a:graphicData uri="http://schemas.microsoft.com/office/word/2010/wordprocessingShape">
                    <wps:wsp>
                      <wps:cNvCnPr/>
                      <wps:spPr>
                        <a:xfrm>
                          <a:off x="0" y="0"/>
                          <a:ext cx="247426"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9B250" id="Conector recto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5pt" to="1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if0gEAAAwEAAAOAAAAZHJzL2Uyb0RvYy54bWysU8tu2zAQvBfoPxC815KNOAkEyzk4SC9F&#10;a7TNBzDU0iLAF5asJf99l5StBGmBIEUvfO7M7gyXm7vRGnYEjNq7li8XNWfgpO+0O7T88efDp1vO&#10;YhKuE8Y7aPkJIr/bfvywGUIDK9970wEyInGxGULL+5RCU1VR9mBFXPgAji6VRysSbfFQdSgGYrem&#10;WtX1dTV47AJ6CTHS6f10ybeFXymQ6ZtSERIzLafaUhmxjE95rLYb0RxQhF7LcxniH6qwQjtKOlPd&#10;iyTYL9R/UFkt0Uev0kJ6W3mltISigdQs61dqfvQiQNFC5sQw2xT/H638etwj013L15w5YemJdvRQ&#10;MnlkmCe2zh4NITYUunN7PO9i2GMWPCq0eSYpbCy+nmZfYUxM0uHq6uZqdc2ZvFxVz7iAMX0Gb1le&#10;tNxolxWLRhy/xES5KPQSko+NYwMR3q5v1iUseqO7B21MvixdAzuD7CjovYWU4FKpn1heRNLOOKLO&#10;qiYdZZVOBqYc30GRJ1T5ckqSu/E17zL7UpgoOsMUVTED67eB5/gMhdKp7wHPiJLZuzSDrXYe/5Y9&#10;jZeS1RR/cWDSnS148t2pvHCxhlquKDx/j9zTL/cF/vyJt78BAAD//wMAUEsDBBQABgAIAAAAIQDv&#10;E21T3AAAAAoBAAAPAAAAZHJzL2Rvd25yZXYueG1sTI9BS8NAEIXvgv9hGcGL2I2tiEmzKaL00oNg&#10;LPQ6TcYkuDsbspsm/fcd8aCXgY/He/NevpmdVScaQufZwMMiAUVc+brjxsD+c3v/DCpE5BqtZzJw&#10;pgCb4voqx6z2E3/QqYyNkhAOGRpoY+wzrUPVksOw8D2xaF9+cBgFh0bXA04S7qxeJsmTdtixfGix&#10;p9eWqu9ydAbGQ0zPdrfD6aDL5bjHd0vuzpjbm/ltLedlDSrSHP8c8LNB+kMhxY5+5Dooa0DWRAOP&#10;qxSUqKtU+PjLusj1/wnFBQAA//8DAFBLAQItABQABgAIAAAAIQC2gziS/gAAAOEBAAATAAAAAAAA&#10;AAAAAAAAAAAAAABbQ29udGVudF9UeXBlc10ueG1sUEsBAi0AFAAGAAgAAAAhADj9If/WAAAAlAEA&#10;AAsAAAAAAAAAAAAAAAAALwEAAF9yZWxzLy5yZWxzUEsBAi0AFAAGAAgAAAAhAAI5qJ/SAQAADAQA&#10;AA4AAAAAAAAAAAAAAAAALgIAAGRycy9lMm9Eb2MueG1sUEsBAi0AFAAGAAgAAAAhAO8TbVPcAAAA&#10;CgEAAA8AAAAAAAAAAAAAAAAALAQAAGRycy9kb3ducmV2LnhtbFBLBQYAAAAABAAEAPMAAAA1BQAA&#10;AAA=&#10;" strokecolor="#f39200 [3208]" strokeweight="2.25pt">
                <v:stroke joinstyle="miter"/>
              </v:line>
            </w:pict>
          </mc:Fallback>
        </mc:AlternateContent>
      </w:r>
      <w:r w:rsidR="006F2491" w:rsidRPr="00EC2840">
        <w:rPr>
          <w:b/>
          <w:color w:val="0569B3" w:themeColor="accent2"/>
        </w:rPr>
        <w:t xml:space="preserve">3. </w:t>
      </w:r>
      <w:r w:rsidR="00C109EB">
        <w:rPr>
          <w:b/>
          <w:color w:val="0569B3" w:themeColor="accent2"/>
        </w:rPr>
        <w:t>Desarrollo y e</w:t>
      </w:r>
      <w:r w:rsidR="00983CF1" w:rsidRPr="00EC2840">
        <w:rPr>
          <w:b/>
          <w:color w:val="0569B3" w:themeColor="accent2"/>
        </w:rPr>
        <w:t>jecución de plan</w:t>
      </w:r>
      <w:r w:rsidR="00576BBA" w:rsidRPr="00EC2840">
        <w:rPr>
          <w:b/>
          <w:color w:val="0569B3" w:themeColor="accent2"/>
        </w:rPr>
        <w:t>.</w:t>
      </w:r>
    </w:p>
    <w:p w:rsidR="00720730" w:rsidRPr="00C85379" w:rsidRDefault="00720730" w:rsidP="00720730">
      <w:pPr>
        <w:spacing w:after="0" w:line="240" w:lineRule="auto"/>
        <w:rPr>
          <w:b/>
          <w:bCs/>
          <w:color w:val="000000" w:themeColor="text1"/>
          <w:sz w:val="20"/>
          <w:szCs w:val="20"/>
          <w:lang w:val="es-ES_tradnl"/>
        </w:rPr>
      </w:pPr>
      <w:r w:rsidRPr="00C85379">
        <w:rPr>
          <w:b/>
          <w:bCs/>
          <w:color w:val="0BBBEF" w:themeColor="accent4"/>
          <w:sz w:val="20"/>
          <w:szCs w:val="20"/>
          <w:u w:val="single"/>
          <w:lang w:val="es-ES_tradnl"/>
        </w:rPr>
        <w:t>Fase 1:</w:t>
      </w:r>
      <w:r w:rsidRPr="00C85379">
        <w:rPr>
          <w:b/>
          <w:bCs/>
          <w:color w:val="0BBBEF" w:themeColor="accent4"/>
          <w:sz w:val="20"/>
          <w:szCs w:val="20"/>
          <w:lang w:val="es-ES_tradnl"/>
        </w:rPr>
        <w:t xml:space="preserve"> </w:t>
      </w:r>
      <w:r w:rsidR="00C109EB" w:rsidRPr="00C85379">
        <w:rPr>
          <w:rFonts w:cstheme="minorHAnsi"/>
          <w:b/>
          <w:sz w:val="20"/>
          <w:szCs w:val="20"/>
        </w:rPr>
        <w:t>Lanzamiento c</w:t>
      </w:r>
      <w:r w:rsidR="00C109EB" w:rsidRPr="00C85379">
        <w:rPr>
          <w:rFonts w:eastAsia="Times New Roman" w:cstheme="minorHAnsi"/>
          <w:b/>
          <w:bCs/>
          <w:color w:val="000000"/>
          <w:sz w:val="20"/>
          <w:szCs w:val="20"/>
          <w:lang w:eastAsia="es-CL"/>
        </w:rPr>
        <w:t>ampaña de comunicaciones internas Cencosud #PrevenirEsCuidarnos</w:t>
      </w:r>
    </w:p>
    <w:p w:rsidR="00D847CF" w:rsidRPr="00C85379" w:rsidRDefault="00D847CF" w:rsidP="00D847CF">
      <w:pPr>
        <w:pStyle w:val="Sinespaciado"/>
        <w:jc w:val="both"/>
        <w:rPr>
          <w:bCs/>
          <w:sz w:val="20"/>
          <w:szCs w:val="20"/>
          <w:lang w:val="es-ES_tradnl"/>
        </w:rPr>
      </w:pPr>
    </w:p>
    <w:p w:rsidR="00C109EB" w:rsidRPr="00C85379" w:rsidRDefault="00C109EB" w:rsidP="00A3760F">
      <w:pPr>
        <w:pStyle w:val="Prrafodelista"/>
        <w:numPr>
          <w:ilvl w:val="0"/>
          <w:numId w:val="2"/>
        </w:numPr>
        <w:spacing w:line="240" w:lineRule="auto"/>
        <w:jc w:val="both"/>
        <w:rPr>
          <w:rFonts w:cstheme="minorHAnsi"/>
          <w:sz w:val="20"/>
          <w:szCs w:val="20"/>
        </w:rPr>
      </w:pPr>
      <w:r w:rsidRPr="00C85379">
        <w:rPr>
          <w:bCs/>
          <w:sz w:val="20"/>
          <w:szCs w:val="20"/>
          <w:lang w:val="es-ES_tradnl"/>
        </w:rPr>
        <w:t xml:space="preserve">Despliegue de comunicaciones a todos los colaboradores de Cencosud en Chile abarcando los </w:t>
      </w:r>
      <w:r w:rsidRPr="00C85379">
        <w:rPr>
          <w:rFonts w:cstheme="minorHAnsi"/>
          <w:sz w:val="20"/>
          <w:szCs w:val="20"/>
        </w:rPr>
        <w:t xml:space="preserve">3 ejes de trabajo: prevención </w:t>
      </w:r>
      <w:r w:rsidR="00D737AB">
        <w:rPr>
          <w:rFonts w:cstheme="minorHAnsi"/>
          <w:sz w:val="20"/>
          <w:szCs w:val="20"/>
        </w:rPr>
        <w:t>y cuidado, bienestar</w:t>
      </w:r>
      <w:r w:rsidRPr="00C85379">
        <w:rPr>
          <w:rFonts w:cstheme="minorHAnsi"/>
          <w:sz w:val="20"/>
          <w:szCs w:val="20"/>
        </w:rPr>
        <w:t xml:space="preserve"> físico</w:t>
      </w:r>
      <w:r w:rsidR="00D737AB">
        <w:rPr>
          <w:rFonts w:cstheme="minorHAnsi"/>
          <w:sz w:val="20"/>
          <w:szCs w:val="20"/>
        </w:rPr>
        <w:t xml:space="preserve"> y emocional</w:t>
      </w:r>
      <w:r w:rsidRPr="00C85379">
        <w:rPr>
          <w:rFonts w:cstheme="minorHAnsi"/>
          <w:sz w:val="20"/>
          <w:szCs w:val="20"/>
        </w:rPr>
        <w:t>, y teletrabajo.</w:t>
      </w:r>
    </w:p>
    <w:p w:rsidR="00C109EB" w:rsidRPr="00C85379" w:rsidRDefault="00C109EB" w:rsidP="00A3760F">
      <w:pPr>
        <w:pStyle w:val="Prrafodelista"/>
        <w:numPr>
          <w:ilvl w:val="0"/>
          <w:numId w:val="2"/>
        </w:numPr>
        <w:spacing w:line="240" w:lineRule="auto"/>
        <w:jc w:val="both"/>
        <w:rPr>
          <w:rFonts w:cstheme="minorHAnsi"/>
          <w:sz w:val="20"/>
          <w:szCs w:val="20"/>
        </w:rPr>
      </w:pPr>
      <w:r w:rsidRPr="00C85379">
        <w:rPr>
          <w:rFonts w:cstheme="minorHAnsi"/>
          <w:sz w:val="20"/>
          <w:szCs w:val="20"/>
        </w:rPr>
        <w:t xml:space="preserve">Todas las comunicaciones difundidas fueron supervisadas por áreas especialistas de la Compañía y la Mutual de Seguridad Chile, para garantizar que la información fuese 100% fidedigna y contingente con la evolución de la crisis sanitaria. </w:t>
      </w:r>
    </w:p>
    <w:p w:rsidR="001B3B68" w:rsidRDefault="00C109EB" w:rsidP="00A3760F">
      <w:pPr>
        <w:pStyle w:val="Prrafodelista"/>
        <w:numPr>
          <w:ilvl w:val="0"/>
          <w:numId w:val="2"/>
        </w:numPr>
        <w:spacing w:line="240" w:lineRule="auto"/>
        <w:jc w:val="both"/>
        <w:rPr>
          <w:rFonts w:cstheme="minorHAnsi"/>
          <w:sz w:val="20"/>
          <w:szCs w:val="20"/>
        </w:rPr>
      </w:pPr>
      <w:r w:rsidRPr="00C85379">
        <w:rPr>
          <w:rFonts w:cstheme="minorHAnsi"/>
          <w:sz w:val="20"/>
          <w:szCs w:val="20"/>
        </w:rPr>
        <w:t>Difusión de refuerzos comunicacional</w:t>
      </w:r>
      <w:r w:rsidR="00A67993" w:rsidRPr="00C85379">
        <w:rPr>
          <w:rFonts w:cstheme="minorHAnsi"/>
          <w:sz w:val="20"/>
          <w:szCs w:val="20"/>
        </w:rPr>
        <w:t xml:space="preserve">es permanentes </w:t>
      </w:r>
      <w:r w:rsidR="007B345F">
        <w:rPr>
          <w:rFonts w:cstheme="minorHAnsi"/>
          <w:sz w:val="20"/>
          <w:szCs w:val="20"/>
        </w:rPr>
        <w:t>en</w:t>
      </w:r>
      <w:r w:rsidR="00A67993" w:rsidRPr="00C85379">
        <w:rPr>
          <w:rFonts w:cstheme="minorHAnsi"/>
          <w:sz w:val="20"/>
          <w:szCs w:val="20"/>
        </w:rPr>
        <w:t xml:space="preserve"> todas nuestras plataformas internas</w:t>
      </w:r>
      <w:r w:rsidR="00D737AB">
        <w:rPr>
          <w:rFonts w:cstheme="minorHAnsi"/>
          <w:sz w:val="20"/>
          <w:szCs w:val="20"/>
        </w:rPr>
        <w:t xml:space="preserve"> y externas que corresponde</w:t>
      </w:r>
      <w:r w:rsidRPr="00C85379">
        <w:rPr>
          <w:rFonts w:cstheme="minorHAnsi"/>
          <w:sz w:val="20"/>
          <w:szCs w:val="20"/>
        </w:rPr>
        <w:t>.</w:t>
      </w:r>
    </w:p>
    <w:p w:rsidR="007B345F" w:rsidRPr="00C85379" w:rsidRDefault="007B345F" w:rsidP="00A3760F">
      <w:pPr>
        <w:pStyle w:val="Prrafodelista"/>
        <w:numPr>
          <w:ilvl w:val="0"/>
          <w:numId w:val="2"/>
        </w:numPr>
        <w:spacing w:line="240" w:lineRule="auto"/>
        <w:jc w:val="both"/>
        <w:rPr>
          <w:rFonts w:cstheme="minorHAnsi"/>
          <w:sz w:val="20"/>
          <w:szCs w:val="20"/>
        </w:rPr>
      </w:pPr>
      <w:r>
        <w:rPr>
          <w:rFonts w:cstheme="minorHAnsi"/>
          <w:sz w:val="20"/>
          <w:szCs w:val="20"/>
        </w:rPr>
        <w:t>T</w:t>
      </w:r>
      <w:r w:rsidR="00533F82">
        <w:rPr>
          <w:rFonts w:cstheme="minorHAnsi"/>
          <w:sz w:val="20"/>
          <w:szCs w:val="20"/>
        </w:rPr>
        <w:t>odas</w:t>
      </w:r>
      <w:r>
        <w:rPr>
          <w:rFonts w:cstheme="minorHAnsi"/>
          <w:sz w:val="20"/>
          <w:szCs w:val="20"/>
        </w:rPr>
        <w:t xml:space="preserve"> las acciones se encuentran</w:t>
      </w:r>
      <w:r w:rsidR="00533F82">
        <w:rPr>
          <w:rFonts w:cstheme="minorHAnsi"/>
          <w:sz w:val="20"/>
          <w:szCs w:val="20"/>
        </w:rPr>
        <w:t xml:space="preserve"> detalladas en </w:t>
      </w:r>
      <w:r>
        <w:rPr>
          <w:rFonts w:cstheme="minorHAnsi"/>
          <w:sz w:val="20"/>
          <w:szCs w:val="20"/>
        </w:rPr>
        <w:t>el</w:t>
      </w:r>
      <w:r w:rsidR="00533F82">
        <w:rPr>
          <w:rFonts w:cstheme="minorHAnsi"/>
          <w:sz w:val="20"/>
          <w:szCs w:val="20"/>
        </w:rPr>
        <w:t xml:space="preserve"> anexo</w:t>
      </w:r>
      <w:r>
        <w:rPr>
          <w:rFonts w:cstheme="minorHAnsi"/>
          <w:sz w:val="20"/>
          <w:szCs w:val="20"/>
        </w:rPr>
        <w:t xml:space="preserve"> adjunto. </w:t>
      </w:r>
    </w:p>
    <w:p w:rsidR="00D847CF" w:rsidRPr="00C85379" w:rsidRDefault="00D847CF" w:rsidP="00D847CF">
      <w:pPr>
        <w:spacing w:after="0" w:line="240" w:lineRule="auto"/>
        <w:rPr>
          <w:bCs/>
          <w:sz w:val="20"/>
          <w:szCs w:val="20"/>
        </w:rPr>
      </w:pPr>
    </w:p>
    <w:p w:rsidR="00D847CF" w:rsidRPr="00C85379" w:rsidRDefault="00D2451F" w:rsidP="00657E6E">
      <w:pPr>
        <w:spacing w:after="0" w:line="240" w:lineRule="auto"/>
        <w:jc w:val="both"/>
        <w:rPr>
          <w:b/>
          <w:bCs/>
          <w:sz w:val="20"/>
          <w:szCs w:val="20"/>
          <w:lang w:val="es-ES_tradnl"/>
        </w:rPr>
      </w:pPr>
      <w:r w:rsidRPr="00C85379">
        <w:rPr>
          <w:b/>
          <w:bCs/>
          <w:sz w:val="20"/>
          <w:szCs w:val="20"/>
          <w:lang w:val="es-ES_tradnl"/>
        </w:rPr>
        <w:t>Acciones</w:t>
      </w:r>
      <w:r w:rsidR="00D847CF" w:rsidRPr="00C85379">
        <w:rPr>
          <w:b/>
          <w:bCs/>
          <w:sz w:val="20"/>
          <w:szCs w:val="20"/>
          <w:lang w:val="es-ES_tradnl"/>
        </w:rPr>
        <w:t xml:space="preserve"> comunicacionales</w:t>
      </w:r>
      <w:r w:rsidRPr="00C85379">
        <w:rPr>
          <w:b/>
          <w:bCs/>
          <w:sz w:val="20"/>
          <w:szCs w:val="20"/>
          <w:lang w:val="es-ES_tradnl"/>
        </w:rPr>
        <w:t xml:space="preserve"> realizadas durante esta fase</w:t>
      </w:r>
      <w:r w:rsidR="00C109EB" w:rsidRPr="00C85379">
        <w:rPr>
          <w:b/>
          <w:bCs/>
          <w:sz w:val="20"/>
          <w:szCs w:val="20"/>
          <w:lang w:val="es-ES_tradnl"/>
        </w:rPr>
        <w:t xml:space="preserve"> según foco de trabajo</w:t>
      </w:r>
      <w:r w:rsidR="00D847CF" w:rsidRPr="00C85379">
        <w:rPr>
          <w:b/>
          <w:bCs/>
          <w:sz w:val="20"/>
          <w:szCs w:val="20"/>
          <w:lang w:val="es-ES_tradnl"/>
        </w:rPr>
        <w:t>:</w:t>
      </w:r>
    </w:p>
    <w:p w:rsidR="00C109EB" w:rsidRPr="00C85379" w:rsidRDefault="00C109EB" w:rsidP="00657E6E">
      <w:pPr>
        <w:spacing w:after="0" w:line="240" w:lineRule="auto"/>
        <w:jc w:val="both"/>
        <w:rPr>
          <w:bCs/>
          <w:sz w:val="20"/>
          <w:szCs w:val="20"/>
          <w:lang w:val="es-ES_tradnl"/>
        </w:rPr>
      </w:pPr>
    </w:p>
    <w:p w:rsidR="00C109EB" w:rsidRPr="00C85379" w:rsidRDefault="00C109EB" w:rsidP="00657E6E">
      <w:pPr>
        <w:spacing w:after="0" w:line="240" w:lineRule="auto"/>
        <w:jc w:val="both"/>
        <w:rPr>
          <w:b/>
          <w:bCs/>
          <w:sz w:val="20"/>
          <w:szCs w:val="20"/>
          <w:lang w:val="es-ES_tradnl"/>
        </w:rPr>
      </w:pPr>
      <w:r w:rsidRPr="00C85379">
        <w:rPr>
          <w:b/>
          <w:bCs/>
          <w:sz w:val="20"/>
          <w:szCs w:val="20"/>
          <w:lang w:val="es-ES_tradnl"/>
        </w:rPr>
        <w:t>#PrevenirEsCuidarnos</w:t>
      </w:r>
    </w:p>
    <w:p w:rsidR="00D847CF" w:rsidRPr="00C85379" w:rsidRDefault="00D847CF" w:rsidP="00A3760F">
      <w:pPr>
        <w:spacing w:after="0" w:line="240" w:lineRule="auto"/>
        <w:jc w:val="both"/>
        <w:rPr>
          <w:bCs/>
          <w:sz w:val="20"/>
          <w:szCs w:val="20"/>
          <w:lang w:val="es-ES_tradnl"/>
        </w:rPr>
      </w:pPr>
    </w:p>
    <w:p w:rsidR="00C109EB" w:rsidRPr="00C85379" w:rsidRDefault="00F477D6"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“Coronavirus, lo que t</w:t>
      </w:r>
      <w:r>
        <w:rPr>
          <w:rFonts w:cstheme="minorHAnsi"/>
          <w:sz w:val="20"/>
          <w:szCs w:val="20"/>
        </w:rPr>
        <w:t xml:space="preserve">ienes que saber” con link a </w:t>
      </w:r>
      <w:proofErr w:type="spellStart"/>
      <w:r>
        <w:rPr>
          <w:rFonts w:cstheme="minorHAnsi"/>
          <w:sz w:val="20"/>
          <w:szCs w:val="20"/>
        </w:rPr>
        <w:t>Minsal</w:t>
      </w:r>
      <w:proofErr w:type="spellEnd"/>
      <w:r>
        <w:rPr>
          <w:rFonts w:cstheme="minorHAnsi"/>
          <w:sz w:val="20"/>
          <w:szCs w:val="20"/>
        </w:rPr>
        <w:t xml:space="preserve"> </w:t>
      </w:r>
      <w:r w:rsidR="009254BF">
        <w:rPr>
          <w:rFonts w:cstheme="minorHAnsi"/>
          <w:sz w:val="20"/>
          <w:szCs w:val="20"/>
        </w:rPr>
        <w:t xml:space="preserve">Chile. </w:t>
      </w:r>
    </w:p>
    <w:p w:rsidR="00F477D6" w:rsidRDefault="00C109EB" w:rsidP="00F477D6">
      <w:pPr>
        <w:pStyle w:val="Prrafodelista"/>
        <w:numPr>
          <w:ilvl w:val="0"/>
          <w:numId w:val="17"/>
        </w:numPr>
        <w:spacing w:line="240" w:lineRule="auto"/>
        <w:jc w:val="both"/>
        <w:rPr>
          <w:rFonts w:cstheme="minorHAnsi"/>
          <w:sz w:val="20"/>
          <w:szCs w:val="20"/>
        </w:rPr>
      </w:pPr>
      <w:r w:rsidRPr="00C85379">
        <w:rPr>
          <w:rFonts w:cstheme="minorHAnsi"/>
          <w:sz w:val="20"/>
          <w:szCs w:val="20"/>
        </w:rPr>
        <w:t>Comunicado accione</w:t>
      </w:r>
      <w:r w:rsidR="009254BF">
        <w:rPr>
          <w:rFonts w:cstheme="minorHAnsi"/>
          <w:sz w:val="20"/>
          <w:szCs w:val="20"/>
        </w:rPr>
        <w:t xml:space="preserve">s preventivas para líderes. </w:t>
      </w:r>
    </w:p>
    <w:p w:rsidR="00C109EB" w:rsidRPr="00F477D6" w:rsidRDefault="00F477D6" w:rsidP="00F477D6">
      <w:pPr>
        <w:pStyle w:val="Prrafodelista"/>
        <w:numPr>
          <w:ilvl w:val="0"/>
          <w:numId w:val="17"/>
        </w:numPr>
        <w:spacing w:line="240" w:lineRule="auto"/>
        <w:jc w:val="both"/>
        <w:rPr>
          <w:rFonts w:cstheme="minorHAnsi"/>
          <w:sz w:val="20"/>
          <w:szCs w:val="20"/>
        </w:rPr>
      </w:pPr>
      <w:r>
        <w:rPr>
          <w:rFonts w:cstheme="minorHAnsi"/>
          <w:sz w:val="20"/>
          <w:szCs w:val="20"/>
        </w:rPr>
        <w:t xml:space="preserve">Guía de Comunicaciones y </w:t>
      </w:r>
      <w:r w:rsidR="00C109EB" w:rsidRPr="00F477D6">
        <w:rPr>
          <w:rFonts w:cstheme="minorHAnsi"/>
          <w:sz w:val="20"/>
          <w:szCs w:val="20"/>
        </w:rPr>
        <w:t>protocol</w:t>
      </w:r>
      <w:r>
        <w:rPr>
          <w:rFonts w:cstheme="minorHAnsi"/>
          <w:sz w:val="20"/>
          <w:szCs w:val="20"/>
        </w:rPr>
        <w:t>o para líderes</w:t>
      </w:r>
      <w:r w:rsidR="009254BF" w:rsidRPr="00F477D6">
        <w:rPr>
          <w:rFonts w:cstheme="minorHAnsi"/>
          <w:sz w:val="20"/>
          <w:szCs w:val="20"/>
        </w:rPr>
        <w:t xml:space="preserve">. </w:t>
      </w:r>
    </w:p>
    <w:p w:rsidR="00C109EB" w:rsidRPr="00C85379" w:rsidRDefault="00C109EB" w:rsidP="00A3760F">
      <w:pPr>
        <w:pStyle w:val="Prrafodelista"/>
        <w:numPr>
          <w:ilvl w:val="0"/>
          <w:numId w:val="17"/>
        </w:numPr>
        <w:spacing w:line="240" w:lineRule="auto"/>
        <w:jc w:val="both"/>
        <w:rPr>
          <w:rFonts w:cstheme="minorHAnsi"/>
          <w:sz w:val="20"/>
          <w:szCs w:val="20"/>
        </w:rPr>
      </w:pPr>
      <w:r w:rsidRPr="00C85379">
        <w:rPr>
          <w:rFonts w:cstheme="minorHAnsi"/>
          <w:sz w:val="20"/>
          <w:szCs w:val="20"/>
        </w:rPr>
        <w:t>A</w:t>
      </w:r>
      <w:r w:rsidR="00F477D6">
        <w:rPr>
          <w:rFonts w:cstheme="minorHAnsi"/>
          <w:sz w:val="20"/>
          <w:szCs w:val="20"/>
        </w:rPr>
        <w:t>udiotips Covid-19</w:t>
      </w:r>
      <w:r w:rsidRPr="00C85379">
        <w:rPr>
          <w:rFonts w:cstheme="minorHAnsi"/>
          <w:sz w:val="20"/>
          <w:szCs w:val="20"/>
        </w:rPr>
        <w:t xml:space="preserve"> para radios internas d</w:t>
      </w:r>
      <w:r w:rsidR="009254BF">
        <w:rPr>
          <w:rFonts w:cstheme="minorHAnsi"/>
          <w:sz w:val="20"/>
          <w:szCs w:val="20"/>
        </w:rPr>
        <w:t xml:space="preserve">e tiendas y locales. </w:t>
      </w:r>
    </w:p>
    <w:p w:rsidR="00C109EB" w:rsidRPr="00C85379" w:rsidRDefault="00F477D6"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t>
      </w:r>
      <w:r>
        <w:rPr>
          <w:rFonts w:cstheme="minorHAnsi"/>
          <w:sz w:val="20"/>
          <w:szCs w:val="20"/>
        </w:rPr>
        <w:t>WhatsApp y video “C</w:t>
      </w:r>
      <w:r w:rsidR="00C109EB" w:rsidRPr="00C85379">
        <w:rPr>
          <w:rFonts w:cstheme="minorHAnsi"/>
          <w:sz w:val="20"/>
          <w:szCs w:val="20"/>
        </w:rPr>
        <w:t>ontexto y medidas preventivas</w:t>
      </w:r>
      <w:r w:rsidR="009254BF">
        <w:rPr>
          <w:rFonts w:cstheme="minorHAnsi"/>
          <w:sz w:val="20"/>
          <w:szCs w:val="20"/>
        </w:rPr>
        <w:t>”.</w:t>
      </w:r>
    </w:p>
    <w:p w:rsidR="00C109EB" w:rsidRPr="00C85379" w:rsidRDefault="00C109EB" w:rsidP="00A3760F">
      <w:pPr>
        <w:pStyle w:val="Prrafodelista"/>
        <w:numPr>
          <w:ilvl w:val="0"/>
          <w:numId w:val="17"/>
        </w:numPr>
        <w:spacing w:line="240" w:lineRule="auto"/>
        <w:jc w:val="both"/>
        <w:rPr>
          <w:rFonts w:cstheme="minorHAnsi"/>
          <w:b/>
          <w:sz w:val="20"/>
          <w:szCs w:val="20"/>
        </w:rPr>
      </w:pPr>
      <w:r w:rsidRPr="00C85379">
        <w:rPr>
          <w:rFonts w:cstheme="minorHAnsi"/>
          <w:sz w:val="20"/>
          <w:szCs w:val="20"/>
        </w:rPr>
        <w:t>Banner Intr</w:t>
      </w:r>
      <w:r w:rsidR="00F477D6">
        <w:rPr>
          <w:rFonts w:cstheme="minorHAnsi"/>
          <w:sz w:val="20"/>
          <w:szCs w:val="20"/>
        </w:rPr>
        <w:t xml:space="preserve">anet con link </w:t>
      </w:r>
      <w:r w:rsidRPr="00C85379">
        <w:rPr>
          <w:rFonts w:cstheme="minorHAnsi"/>
          <w:sz w:val="20"/>
          <w:szCs w:val="20"/>
        </w:rPr>
        <w:t xml:space="preserve">a comunidad de </w:t>
      </w:r>
      <w:r w:rsidR="00F477D6">
        <w:rPr>
          <w:rFonts w:cstheme="minorHAnsi"/>
          <w:sz w:val="20"/>
          <w:szCs w:val="20"/>
        </w:rPr>
        <w:t xml:space="preserve">aprendizaje virtual. </w:t>
      </w:r>
    </w:p>
    <w:p w:rsidR="00C109EB" w:rsidRPr="00C85379" w:rsidRDefault="00C109EB" w:rsidP="00A3760F">
      <w:pPr>
        <w:pStyle w:val="Prrafodelista"/>
        <w:numPr>
          <w:ilvl w:val="0"/>
          <w:numId w:val="17"/>
        </w:numPr>
        <w:spacing w:line="240" w:lineRule="auto"/>
        <w:jc w:val="both"/>
        <w:rPr>
          <w:rFonts w:cstheme="minorHAnsi"/>
          <w:b/>
          <w:sz w:val="20"/>
          <w:szCs w:val="20"/>
        </w:rPr>
      </w:pPr>
      <w:r w:rsidRPr="00C85379">
        <w:rPr>
          <w:rFonts w:cstheme="minorHAnsi"/>
          <w:sz w:val="20"/>
          <w:szCs w:val="20"/>
        </w:rPr>
        <w:t xml:space="preserve">Publicación </w:t>
      </w:r>
      <w:r w:rsidR="00F477D6">
        <w:rPr>
          <w:rFonts w:cstheme="minorHAnsi"/>
          <w:sz w:val="20"/>
          <w:szCs w:val="20"/>
        </w:rPr>
        <w:t xml:space="preserve">consejos </w:t>
      </w:r>
      <w:r w:rsidRPr="00C85379">
        <w:rPr>
          <w:rFonts w:cstheme="minorHAnsi"/>
          <w:sz w:val="20"/>
          <w:szCs w:val="20"/>
        </w:rPr>
        <w:t>en I</w:t>
      </w:r>
      <w:r w:rsidR="009254BF">
        <w:rPr>
          <w:rFonts w:cstheme="minorHAnsi"/>
          <w:sz w:val="20"/>
          <w:szCs w:val="20"/>
        </w:rPr>
        <w:t>ntranet</w:t>
      </w:r>
      <w:r w:rsidR="00F477D6">
        <w:rPr>
          <w:rFonts w:cstheme="minorHAnsi"/>
          <w:sz w:val="20"/>
          <w:szCs w:val="20"/>
        </w:rPr>
        <w:t>.</w:t>
      </w:r>
      <w:r w:rsidR="009254BF">
        <w:rPr>
          <w:rFonts w:cstheme="minorHAnsi"/>
          <w:sz w:val="20"/>
          <w:szCs w:val="20"/>
        </w:rPr>
        <w:t xml:space="preserve"> </w:t>
      </w:r>
    </w:p>
    <w:p w:rsidR="00C109EB" w:rsidRPr="00C85379" w:rsidRDefault="00F477D6" w:rsidP="00A3760F">
      <w:pPr>
        <w:pStyle w:val="Prrafodelista"/>
        <w:numPr>
          <w:ilvl w:val="0"/>
          <w:numId w:val="17"/>
        </w:numPr>
        <w:spacing w:line="240" w:lineRule="auto"/>
        <w:jc w:val="both"/>
        <w:rPr>
          <w:rFonts w:cstheme="minorHAnsi"/>
          <w:b/>
          <w:sz w:val="20"/>
          <w:szCs w:val="20"/>
        </w:rPr>
      </w:pPr>
      <w:r>
        <w:rPr>
          <w:rFonts w:cstheme="minorHAnsi"/>
          <w:sz w:val="20"/>
          <w:szCs w:val="20"/>
        </w:rPr>
        <w:t>Repositorio de información en</w:t>
      </w:r>
      <w:r w:rsidR="00C109EB" w:rsidRPr="00C85379">
        <w:rPr>
          <w:rFonts w:cstheme="minorHAnsi"/>
          <w:sz w:val="20"/>
          <w:szCs w:val="20"/>
        </w:rPr>
        <w:t xml:space="preserve"> comunidad de aprendizaje Campus Cencosud. </w:t>
      </w:r>
    </w:p>
    <w:p w:rsidR="00C109EB" w:rsidRPr="00C85379" w:rsidRDefault="00936BB6" w:rsidP="00A3760F">
      <w:pPr>
        <w:pStyle w:val="Prrafodelista"/>
        <w:numPr>
          <w:ilvl w:val="0"/>
          <w:numId w:val="17"/>
        </w:numPr>
        <w:spacing w:line="240" w:lineRule="auto"/>
        <w:jc w:val="both"/>
        <w:rPr>
          <w:rFonts w:cstheme="minorHAnsi"/>
          <w:b/>
          <w:sz w:val="20"/>
          <w:szCs w:val="20"/>
        </w:rPr>
      </w:pPr>
      <w:r>
        <w:rPr>
          <w:rFonts w:cstheme="minorHAnsi"/>
          <w:sz w:val="20"/>
          <w:szCs w:val="20"/>
        </w:rPr>
        <w:t>Comunicaciones</w:t>
      </w:r>
      <w:r w:rsidR="009254BF">
        <w:rPr>
          <w:rFonts w:cstheme="minorHAnsi"/>
          <w:sz w:val="20"/>
          <w:szCs w:val="20"/>
        </w:rPr>
        <w:t xml:space="preserve"> en TV Internas. </w:t>
      </w:r>
    </w:p>
    <w:p w:rsidR="00C109EB" w:rsidRPr="00C85379" w:rsidRDefault="00C109EB" w:rsidP="00A3760F">
      <w:pPr>
        <w:pStyle w:val="Prrafodelista"/>
        <w:numPr>
          <w:ilvl w:val="0"/>
          <w:numId w:val="17"/>
        </w:numPr>
        <w:spacing w:line="240" w:lineRule="auto"/>
        <w:jc w:val="both"/>
        <w:rPr>
          <w:rFonts w:cstheme="minorHAnsi"/>
          <w:sz w:val="20"/>
          <w:szCs w:val="20"/>
        </w:rPr>
      </w:pPr>
      <w:r w:rsidRPr="00C85379">
        <w:rPr>
          <w:rFonts w:cstheme="minorHAnsi"/>
          <w:sz w:val="20"/>
          <w:szCs w:val="20"/>
        </w:rPr>
        <w:t xml:space="preserve">Protectores de pantalla </w:t>
      </w:r>
      <w:r w:rsidR="00936BB6">
        <w:rPr>
          <w:rFonts w:cstheme="minorHAnsi"/>
          <w:sz w:val="20"/>
          <w:szCs w:val="20"/>
        </w:rPr>
        <w:t>a nivel</w:t>
      </w:r>
      <w:r w:rsidR="009254BF">
        <w:rPr>
          <w:rFonts w:cstheme="minorHAnsi"/>
          <w:sz w:val="20"/>
          <w:szCs w:val="20"/>
        </w:rPr>
        <w:t xml:space="preserve"> país.</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C</w:t>
      </w:r>
      <w:r w:rsidR="00C109EB" w:rsidRPr="00C85379">
        <w:rPr>
          <w:rFonts w:cstheme="minorHAnsi"/>
          <w:sz w:val="20"/>
          <w:szCs w:val="20"/>
        </w:rPr>
        <w:t>harlas informativas “Conversemos sobre C</w:t>
      </w:r>
      <w:r>
        <w:rPr>
          <w:rFonts w:cstheme="minorHAnsi"/>
          <w:sz w:val="20"/>
          <w:szCs w:val="20"/>
        </w:rPr>
        <w:t xml:space="preserve">ovid-19” junto a </w:t>
      </w:r>
      <w:r w:rsidR="00C109EB" w:rsidRPr="00C85379">
        <w:rPr>
          <w:rFonts w:cstheme="minorHAnsi"/>
          <w:sz w:val="20"/>
          <w:szCs w:val="20"/>
        </w:rPr>
        <w:t>Mutual de Seguridad en o</w:t>
      </w:r>
      <w:r>
        <w:rPr>
          <w:rFonts w:cstheme="minorHAnsi"/>
          <w:sz w:val="20"/>
          <w:szCs w:val="20"/>
        </w:rPr>
        <w:t>f. centrales y publicación en Campus Cencosud para operaciones.</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E</w:t>
      </w:r>
      <w:r w:rsidR="00C109EB" w:rsidRPr="00C85379">
        <w:rPr>
          <w:rFonts w:cstheme="minorHAnsi"/>
          <w:sz w:val="20"/>
          <w:szCs w:val="20"/>
        </w:rPr>
        <w:t xml:space="preserve">ncuesta evaluación charlas informativas “Conversemos sobre </w:t>
      </w:r>
      <w:r>
        <w:rPr>
          <w:rFonts w:cstheme="minorHAnsi"/>
          <w:sz w:val="20"/>
          <w:szCs w:val="20"/>
        </w:rPr>
        <w:t>Covid-19”.</w:t>
      </w:r>
      <w:r w:rsidR="00C109EB" w:rsidRPr="00C85379">
        <w:rPr>
          <w:rFonts w:cstheme="minorHAnsi"/>
          <w:sz w:val="20"/>
          <w:szCs w:val="20"/>
        </w:rPr>
        <w:t xml:space="preserve"> </w:t>
      </w:r>
    </w:p>
    <w:p w:rsidR="00C109EB" w:rsidRPr="00C85379" w:rsidRDefault="00C109EB" w:rsidP="00A3760F">
      <w:pPr>
        <w:pStyle w:val="Prrafodelista"/>
        <w:numPr>
          <w:ilvl w:val="0"/>
          <w:numId w:val="17"/>
        </w:numPr>
        <w:spacing w:line="240" w:lineRule="auto"/>
        <w:jc w:val="both"/>
        <w:rPr>
          <w:rFonts w:cstheme="minorHAnsi"/>
          <w:sz w:val="20"/>
          <w:szCs w:val="20"/>
        </w:rPr>
      </w:pPr>
      <w:r w:rsidRPr="00C85379">
        <w:rPr>
          <w:rFonts w:cstheme="minorHAnsi"/>
          <w:bCs/>
          <w:sz w:val="20"/>
          <w:szCs w:val="20"/>
        </w:rPr>
        <w:t>Comunicado extensión medidas grupo de riesgo, cierre Of.</w:t>
      </w:r>
      <w:r w:rsidR="009254BF">
        <w:rPr>
          <w:rFonts w:cstheme="minorHAnsi"/>
          <w:bCs/>
          <w:sz w:val="20"/>
          <w:szCs w:val="20"/>
        </w:rPr>
        <w:t xml:space="preserve"> Centrales y teletrabajo.</w:t>
      </w:r>
    </w:p>
    <w:p w:rsidR="00C109EB" w:rsidRPr="00C85379" w:rsidRDefault="00C109EB" w:rsidP="00A3760F">
      <w:pPr>
        <w:pStyle w:val="Prrafodelista"/>
        <w:numPr>
          <w:ilvl w:val="0"/>
          <w:numId w:val="17"/>
        </w:numPr>
        <w:spacing w:line="240" w:lineRule="auto"/>
        <w:jc w:val="both"/>
        <w:rPr>
          <w:rFonts w:cstheme="minorHAnsi"/>
          <w:sz w:val="20"/>
          <w:szCs w:val="20"/>
        </w:rPr>
      </w:pPr>
      <w:r w:rsidRPr="00C85379">
        <w:rPr>
          <w:rFonts w:cstheme="minorHAnsi"/>
          <w:sz w:val="20"/>
          <w:szCs w:val="20"/>
        </w:rPr>
        <w:t>Pendones informativos accesos y salidas de of. c</w:t>
      </w:r>
      <w:r w:rsidR="009254BF">
        <w:rPr>
          <w:rFonts w:cstheme="minorHAnsi"/>
          <w:sz w:val="20"/>
          <w:szCs w:val="20"/>
        </w:rPr>
        <w:t>entrales.</w:t>
      </w:r>
    </w:p>
    <w:p w:rsidR="00C109EB" w:rsidRPr="00C85379" w:rsidRDefault="00C109EB" w:rsidP="00A3760F">
      <w:pPr>
        <w:pStyle w:val="Prrafodelista"/>
        <w:numPr>
          <w:ilvl w:val="0"/>
          <w:numId w:val="17"/>
        </w:numPr>
        <w:spacing w:line="240" w:lineRule="auto"/>
        <w:jc w:val="both"/>
        <w:rPr>
          <w:rFonts w:cstheme="minorHAnsi"/>
          <w:sz w:val="20"/>
          <w:szCs w:val="20"/>
        </w:rPr>
      </w:pPr>
      <w:r w:rsidRPr="00C85379">
        <w:rPr>
          <w:rFonts w:cstheme="minorHAnsi"/>
          <w:sz w:val="20"/>
          <w:szCs w:val="20"/>
        </w:rPr>
        <w:t>Cartelería informativa en baños, dispensadores de agua, alcohol gel y sala</w:t>
      </w:r>
      <w:r w:rsidR="009254BF">
        <w:rPr>
          <w:rFonts w:cstheme="minorHAnsi"/>
          <w:sz w:val="20"/>
          <w:szCs w:val="20"/>
        </w:rPr>
        <w:t>s de reunión de of. Centrales.</w:t>
      </w:r>
    </w:p>
    <w:p w:rsidR="00C109EB" w:rsidRPr="00C85379" w:rsidRDefault="00936BB6" w:rsidP="00A3760F">
      <w:pPr>
        <w:pStyle w:val="Prrafodelista"/>
        <w:numPr>
          <w:ilvl w:val="0"/>
          <w:numId w:val="17"/>
        </w:numPr>
        <w:spacing w:line="240" w:lineRule="auto"/>
        <w:jc w:val="both"/>
        <w:rPr>
          <w:rFonts w:cstheme="minorHAnsi"/>
          <w:b/>
          <w:sz w:val="20"/>
          <w:szCs w:val="20"/>
        </w:rPr>
      </w:pPr>
      <w:r>
        <w:rPr>
          <w:rFonts w:cstheme="minorHAnsi"/>
          <w:sz w:val="20"/>
          <w:szCs w:val="20"/>
        </w:rPr>
        <w:t>Mail +</w:t>
      </w:r>
      <w:r w:rsidR="00C109EB" w:rsidRPr="00C85379">
        <w:rPr>
          <w:rFonts w:cstheme="minorHAnsi"/>
          <w:sz w:val="20"/>
          <w:szCs w:val="20"/>
        </w:rPr>
        <w:t xml:space="preserve"> </w:t>
      </w:r>
      <w:r>
        <w:rPr>
          <w:rFonts w:cstheme="minorHAnsi"/>
          <w:sz w:val="20"/>
          <w:szCs w:val="20"/>
        </w:rPr>
        <w:t>WhatsApp y video “M</w:t>
      </w:r>
      <w:r w:rsidR="009254BF">
        <w:rPr>
          <w:rFonts w:cstheme="minorHAnsi"/>
          <w:sz w:val="20"/>
          <w:szCs w:val="20"/>
        </w:rPr>
        <w:t>itos y realidades”.</w:t>
      </w:r>
    </w:p>
    <w:p w:rsidR="00C109EB" w:rsidRPr="00C85379" w:rsidRDefault="00936BB6" w:rsidP="00A3760F">
      <w:pPr>
        <w:pStyle w:val="Prrafodelista"/>
        <w:numPr>
          <w:ilvl w:val="0"/>
          <w:numId w:val="17"/>
        </w:numPr>
        <w:spacing w:line="240" w:lineRule="auto"/>
        <w:jc w:val="both"/>
        <w:rPr>
          <w:rFonts w:cstheme="minorHAnsi"/>
          <w:b/>
          <w:sz w:val="20"/>
          <w:szCs w:val="20"/>
        </w:rPr>
      </w:pPr>
      <w:r>
        <w:rPr>
          <w:rFonts w:cstheme="minorHAnsi"/>
          <w:sz w:val="20"/>
          <w:szCs w:val="20"/>
        </w:rPr>
        <w:t>Mail +</w:t>
      </w:r>
      <w:r w:rsidRPr="00C85379">
        <w:rPr>
          <w:rFonts w:cstheme="minorHAnsi"/>
          <w:sz w:val="20"/>
          <w:szCs w:val="20"/>
        </w:rPr>
        <w:t xml:space="preserve"> </w:t>
      </w:r>
      <w:r>
        <w:rPr>
          <w:rFonts w:cstheme="minorHAnsi"/>
          <w:sz w:val="20"/>
          <w:szCs w:val="20"/>
        </w:rPr>
        <w:t>WhatsApp y video</w:t>
      </w:r>
      <w:r w:rsidR="00C109EB" w:rsidRPr="00C85379">
        <w:rPr>
          <w:rFonts w:cstheme="minorHAnsi"/>
          <w:sz w:val="20"/>
          <w:szCs w:val="20"/>
        </w:rPr>
        <w:t xml:space="preserve"> “Aprende a lavar</w:t>
      </w:r>
      <w:r w:rsidR="009254BF">
        <w:rPr>
          <w:rFonts w:cstheme="minorHAnsi"/>
          <w:sz w:val="20"/>
          <w:szCs w:val="20"/>
        </w:rPr>
        <w:t xml:space="preserve"> tus manos correctamente”.</w:t>
      </w:r>
    </w:p>
    <w:p w:rsidR="00C109EB" w:rsidRPr="00C85379" w:rsidRDefault="00936BB6" w:rsidP="00A3760F">
      <w:pPr>
        <w:pStyle w:val="Prrafodelista"/>
        <w:numPr>
          <w:ilvl w:val="0"/>
          <w:numId w:val="17"/>
        </w:numPr>
        <w:spacing w:line="240" w:lineRule="auto"/>
        <w:jc w:val="both"/>
        <w:rPr>
          <w:rFonts w:cstheme="minorHAnsi"/>
          <w:b/>
          <w:sz w:val="20"/>
          <w:szCs w:val="20"/>
        </w:rPr>
      </w:pPr>
      <w:r>
        <w:rPr>
          <w:rFonts w:cstheme="minorHAnsi"/>
          <w:sz w:val="20"/>
          <w:szCs w:val="20"/>
        </w:rPr>
        <w:t>Mail +</w:t>
      </w:r>
      <w:r w:rsidRPr="00C85379">
        <w:rPr>
          <w:rFonts w:cstheme="minorHAnsi"/>
          <w:sz w:val="20"/>
          <w:szCs w:val="20"/>
        </w:rPr>
        <w:t xml:space="preserve"> </w:t>
      </w:r>
      <w:r>
        <w:rPr>
          <w:rFonts w:cstheme="minorHAnsi"/>
          <w:sz w:val="20"/>
          <w:szCs w:val="20"/>
        </w:rPr>
        <w:t>WhatsApp y video</w:t>
      </w:r>
      <w:r w:rsidRPr="00C85379">
        <w:rPr>
          <w:rFonts w:cstheme="minorHAnsi"/>
          <w:sz w:val="20"/>
          <w:szCs w:val="20"/>
        </w:rPr>
        <w:t xml:space="preserve"> </w:t>
      </w:r>
      <w:r w:rsidR="00C109EB" w:rsidRPr="00C85379">
        <w:rPr>
          <w:rFonts w:cstheme="minorHAnsi"/>
          <w:sz w:val="20"/>
          <w:szCs w:val="20"/>
        </w:rPr>
        <w:t>“Aprende a toser</w:t>
      </w:r>
      <w:r w:rsidR="009254BF">
        <w:rPr>
          <w:rFonts w:cstheme="minorHAnsi"/>
          <w:sz w:val="20"/>
          <w:szCs w:val="20"/>
        </w:rPr>
        <w:t xml:space="preserve"> y estornudar correctamente”.</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 xml:space="preserve">Mail + </w:t>
      </w:r>
      <w:r w:rsidR="00C109EB" w:rsidRPr="00C85379">
        <w:rPr>
          <w:rFonts w:cstheme="minorHAnsi"/>
          <w:sz w:val="20"/>
          <w:szCs w:val="20"/>
        </w:rPr>
        <w:t>WhatsApp “Recomendaciones importantes”.</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y video “Mascarillas: cuándo usarlas y cóm</w:t>
      </w:r>
      <w:r w:rsidR="009254BF">
        <w:rPr>
          <w:rFonts w:cstheme="minorHAnsi"/>
          <w:sz w:val="20"/>
          <w:szCs w:val="20"/>
        </w:rPr>
        <w:t>o hacer una en casa”.</w:t>
      </w:r>
    </w:p>
    <w:p w:rsidR="00C109EB" w:rsidRPr="00C85379" w:rsidRDefault="00C109EB" w:rsidP="00A3760F">
      <w:pPr>
        <w:pStyle w:val="Prrafodelista"/>
        <w:numPr>
          <w:ilvl w:val="0"/>
          <w:numId w:val="17"/>
        </w:numPr>
        <w:spacing w:line="240" w:lineRule="auto"/>
        <w:jc w:val="both"/>
        <w:rPr>
          <w:rFonts w:cstheme="minorHAnsi"/>
          <w:sz w:val="20"/>
          <w:szCs w:val="20"/>
        </w:rPr>
      </w:pPr>
      <w:r w:rsidRPr="00C85379">
        <w:rPr>
          <w:rFonts w:cstheme="minorHAnsi"/>
          <w:sz w:val="20"/>
          <w:szCs w:val="20"/>
        </w:rPr>
        <w:t>Comunicado cierre de locales y medidas</w:t>
      </w:r>
      <w:r w:rsidR="009254BF">
        <w:rPr>
          <w:rFonts w:cstheme="minorHAnsi"/>
          <w:sz w:val="20"/>
          <w:szCs w:val="20"/>
        </w:rPr>
        <w:t xml:space="preserve"> para personas adultas mayores.</w:t>
      </w:r>
    </w:p>
    <w:p w:rsidR="00C109EB" w:rsidRPr="00C85379" w:rsidRDefault="00C109EB" w:rsidP="00A3760F">
      <w:pPr>
        <w:pStyle w:val="Prrafodelista"/>
        <w:numPr>
          <w:ilvl w:val="0"/>
          <w:numId w:val="17"/>
        </w:numPr>
        <w:spacing w:line="240" w:lineRule="auto"/>
        <w:jc w:val="both"/>
        <w:rPr>
          <w:rFonts w:cstheme="minorHAnsi"/>
          <w:sz w:val="20"/>
          <w:szCs w:val="20"/>
        </w:rPr>
      </w:pPr>
      <w:r w:rsidRPr="00C85379">
        <w:rPr>
          <w:rFonts w:cstheme="minorHAnsi"/>
          <w:sz w:val="20"/>
          <w:szCs w:val="20"/>
        </w:rPr>
        <w:t>Comunicado c</w:t>
      </w:r>
      <w:r w:rsidRPr="00C85379">
        <w:rPr>
          <w:rFonts w:cstheme="minorHAnsi"/>
          <w:bCs/>
          <w:sz w:val="20"/>
          <w:szCs w:val="20"/>
        </w:rPr>
        <w:t>ierre of. centr</w:t>
      </w:r>
      <w:r w:rsidR="009254BF">
        <w:rPr>
          <w:rFonts w:cstheme="minorHAnsi"/>
          <w:bCs/>
          <w:sz w:val="20"/>
          <w:szCs w:val="20"/>
        </w:rPr>
        <w:t>ales e inicio teletrabajo.</w:t>
      </w:r>
    </w:p>
    <w:p w:rsidR="00C109EB" w:rsidRPr="00C85379" w:rsidRDefault="00C109EB" w:rsidP="00A3760F">
      <w:pPr>
        <w:pStyle w:val="Prrafodelista"/>
        <w:numPr>
          <w:ilvl w:val="0"/>
          <w:numId w:val="17"/>
        </w:numPr>
        <w:spacing w:line="240" w:lineRule="auto"/>
        <w:jc w:val="both"/>
        <w:rPr>
          <w:rFonts w:cstheme="minorHAnsi"/>
          <w:sz w:val="20"/>
          <w:szCs w:val="20"/>
        </w:rPr>
      </w:pPr>
      <w:r w:rsidRPr="00C85379">
        <w:rPr>
          <w:rFonts w:cstheme="minorHAnsi"/>
          <w:sz w:val="20"/>
          <w:szCs w:val="20"/>
        </w:rPr>
        <w:t xml:space="preserve">Difusión </w:t>
      </w:r>
      <w:r w:rsidR="00936BB6">
        <w:rPr>
          <w:rFonts w:cstheme="minorHAnsi"/>
          <w:sz w:val="20"/>
          <w:szCs w:val="20"/>
        </w:rPr>
        <w:t xml:space="preserve">Protocolo de Acción </w:t>
      </w:r>
      <w:r w:rsidRPr="00C85379">
        <w:rPr>
          <w:rFonts w:cstheme="minorHAnsi"/>
          <w:sz w:val="20"/>
          <w:szCs w:val="20"/>
        </w:rPr>
        <w:t>C</w:t>
      </w:r>
      <w:r w:rsidR="00936BB6">
        <w:rPr>
          <w:rFonts w:cstheme="minorHAnsi"/>
          <w:sz w:val="20"/>
          <w:szCs w:val="20"/>
        </w:rPr>
        <w:t xml:space="preserve">ovid-19 </w:t>
      </w:r>
      <w:r w:rsidR="009254BF">
        <w:rPr>
          <w:rFonts w:cstheme="minorHAnsi"/>
          <w:sz w:val="20"/>
          <w:szCs w:val="20"/>
        </w:rPr>
        <w:t>a líderes de RRHH.</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bCs/>
          <w:sz w:val="20"/>
          <w:szCs w:val="20"/>
        </w:rPr>
        <w:t>Guía de Comunicaciones e</w:t>
      </w:r>
      <w:r w:rsidR="00C109EB" w:rsidRPr="00C85379">
        <w:rPr>
          <w:rFonts w:cstheme="minorHAnsi"/>
          <w:bCs/>
          <w:sz w:val="20"/>
          <w:szCs w:val="20"/>
        </w:rPr>
        <w:t xml:space="preserve"> instructivo</w:t>
      </w:r>
      <w:r w:rsidR="00C109EB" w:rsidRPr="00C85379">
        <w:rPr>
          <w:rFonts w:cstheme="minorHAnsi"/>
          <w:b/>
          <w:bCs/>
          <w:sz w:val="20"/>
          <w:szCs w:val="20"/>
        </w:rPr>
        <w:t xml:space="preserve"> </w:t>
      </w:r>
      <w:r w:rsidR="009254BF">
        <w:rPr>
          <w:rFonts w:cstheme="minorHAnsi"/>
          <w:bCs/>
          <w:sz w:val="20"/>
          <w:szCs w:val="20"/>
        </w:rPr>
        <w:t>para líderes de RRHH.</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y video “Cuidémonos saludand</w:t>
      </w:r>
      <w:r w:rsidR="009254BF">
        <w:rPr>
          <w:rFonts w:cstheme="minorHAnsi"/>
          <w:sz w:val="20"/>
          <w:szCs w:val="20"/>
        </w:rPr>
        <w:t>o distinto”.</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Pr="00C85379">
        <w:rPr>
          <w:rFonts w:cstheme="minorHAnsi"/>
          <w:sz w:val="20"/>
          <w:szCs w:val="20"/>
        </w:rPr>
        <w:t xml:space="preserve"> WhatsApp y video</w:t>
      </w:r>
      <w:r w:rsidR="00C109EB" w:rsidRPr="00C85379">
        <w:rPr>
          <w:rFonts w:cstheme="minorHAnsi"/>
          <w:sz w:val="20"/>
          <w:szCs w:val="20"/>
        </w:rPr>
        <w:t xml:space="preserve"> “</w:t>
      </w:r>
      <w:r>
        <w:rPr>
          <w:rFonts w:cstheme="minorHAnsi"/>
          <w:sz w:val="20"/>
          <w:szCs w:val="20"/>
        </w:rPr>
        <w:t>R</w:t>
      </w:r>
      <w:r w:rsidR="00C109EB" w:rsidRPr="00C85379">
        <w:rPr>
          <w:rFonts w:cstheme="minorHAnsi"/>
          <w:sz w:val="20"/>
          <w:szCs w:val="20"/>
        </w:rPr>
        <w:t>efuerzo lavado de manos correcto</w:t>
      </w:r>
      <w:r w:rsidR="009254BF">
        <w:rPr>
          <w:rFonts w:cstheme="minorHAnsi"/>
          <w:sz w:val="20"/>
          <w:szCs w:val="20"/>
        </w:rPr>
        <w:t>”.</w:t>
      </w:r>
    </w:p>
    <w:p w:rsidR="00C109EB" w:rsidRPr="00C85379" w:rsidRDefault="00C109EB" w:rsidP="00A3760F">
      <w:pPr>
        <w:pStyle w:val="Prrafodelista"/>
        <w:numPr>
          <w:ilvl w:val="0"/>
          <w:numId w:val="17"/>
        </w:numPr>
        <w:spacing w:line="240" w:lineRule="auto"/>
        <w:jc w:val="both"/>
        <w:rPr>
          <w:rFonts w:cstheme="minorHAnsi"/>
          <w:sz w:val="20"/>
          <w:szCs w:val="20"/>
        </w:rPr>
      </w:pPr>
      <w:r w:rsidRPr="00C85379">
        <w:rPr>
          <w:rFonts w:cstheme="minorHAnsi"/>
          <w:sz w:val="20"/>
          <w:szCs w:val="20"/>
        </w:rPr>
        <w:t xml:space="preserve">Comunicado </w:t>
      </w:r>
      <w:r w:rsidRPr="00C85379">
        <w:rPr>
          <w:rFonts w:cstheme="minorHAnsi"/>
          <w:bCs/>
          <w:sz w:val="20"/>
          <w:szCs w:val="20"/>
        </w:rPr>
        <w:t xml:space="preserve">cierre </w:t>
      </w:r>
      <w:r w:rsidR="009254BF">
        <w:rPr>
          <w:rFonts w:cstheme="minorHAnsi"/>
          <w:bCs/>
          <w:sz w:val="20"/>
          <w:szCs w:val="20"/>
        </w:rPr>
        <w:t>centros comerciales Chile.</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Pr="00C85379">
        <w:rPr>
          <w:rFonts w:cstheme="minorHAnsi"/>
          <w:sz w:val="20"/>
          <w:szCs w:val="20"/>
        </w:rPr>
        <w:t xml:space="preserve"> WhatsApp y video</w:t>
      </w:r>
      <w:r w:rsidR="00C109EB" w:rsidRPr="00C85379">
        <w:rPr>
          <w:rFonts w:cstheme="minorHAnsi"/>
          <w:sz w:val="20"/>
          <w:szCs w:val="20"/>
        </w:rPr>
        <w:t xml:space="preserve"> “Autocuidado y medidas de higiene”.</w:t>
      </w:r>
      <w:r w:rsidR="009254BF">
        <w:rPr>
          <w:rFonts w:cstheme="minorHAnsi"/>
          <w:sz w:val="20"/>
          <w:szCs w:val="20"/>
        </w:rPr>
        <w:t xml:space="preserve"> </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Pr="00C85379">
        <w:rPr>
          <w:rFonts w:cstheme="minorHAnsi"/>
          <w:sz w:val="20"/>
          <w:szCs w:val="20"/>
        </w:rPr>
        <w:t xml:space="preserve"> WhatsApp y video</w:t>
      </w:r>
      <w:r w:rsidR="00C109EB" w:rsidRPr="00C85379">
        <w:rPr>
          <w:rFonts w:cstheme="minorHAnsi"/>
          <w:sz w:val="20"/>
          <w:szCs w:val="20"/>
        </w:rPr>
        <w:t xml:space="preserve"> “¿Sabías que hay zonas de tus manos que podrías no estar lavando bien?”.</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Comunicación</w:t>
      </w:r>
      <w:r w:rsidR="00C109EB" w:rsidRPr="00C85379">
        <w:rPr>
          <w:rFonts w:cstheme="minorHAnsi"/>
          <w:sz w:val="20"/>
          <w:szCs w:val="20"/>
        </w:rPr>
        <w:t xml:space="preserve"> apoyo picking </w:t>
      </w:r>
      <w:r>
        <w:rPr>
          <w:rFonts w:cstheme="minorHAnsi"/>
          <w:sz w:val="20"/>
          <w:szCs w:val="20"/>
        </w:rPr>
        <w:t>jumbo.cl</w:t>
      </w:r>
      <w:r w:rsidR="00F477D6">
        <w:rPr>
          <w:rFonts w:cstheme="minorHAnsi"/>
          <w:sz w:val="20"/>
          <w:szCs w:val="20"/>
        </w:rPr>
        <w:t>.</w:t>
      </w:r>
    </w:p>
    <w:p w:rsidR="00C109EB" w:rsidRPr="00C85379" w:rsidRDefault="00C109EB" w:rsidP="00A3760F">
      <w:pPr>
        <w:pStyle w:val="Prrafodelista"/>
        <w:numPr>
          <w:ilvl w:val="0"/>
          <w:numId w:val="17"/>
        </w:numPr>
        <w:spacing w:line="240" w:lineRule="auto"/>
        <w:jc w:val="both"/>
        <w:rPr>
          <w:rFonts w:cstheme="minorHAnsi"/>
          <w:sz w:val="20"/>
          <w:szCs w:val="20"/>
        </w:rPr>
      </w:pPr>
      <w:r w:rsidRPr="00C85379">
        <w:rPr>
          <w:rFonts w:cstheme="minorHAnsi"/>
          <w:sz w:val="20"/>
          <w:szCs w:val="20"/>
        </w:rPr>
        <w:t>Comunicado e</w:t>
      </w:r>
      <w:r w:rsidRPr="00C85379">
        <w:rPr>
          <w:rFonts w:cstheme="minorHAnsi"/>
          <w:bCs/>
          <w:sz w:val="20"/>
          <w:szCs w:val="20"/>
        </w:rPr>
        <w:t>xtensión cierre of.</w:t>
      </w:r>
      <w:r w:rsidR="00F477D6">
        <w:rPr>
          <w:rFonts w:cstheme="minorHAnsi"/>
          <w:bCs/>
          <w:sz w:val="20"/>
          <w:szCs w:val="20"/>
        </w:rPr>
        <w:t xml:space="preserve"> centrales y teletrabajo. </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acción de contención emocional de psicólogos internos</w:t>
      </w:r>
      <w:r>
        <w:rPr>
          <w:rFonts w:cstheme="minorHAnsi"/>
          <w:sz w:val="20"/>
          <w:szCs w:val="20"/>
        </w:rPr>
        <w:t xml:space="preserve"> con link </w:t>
      </w:r>
      <w:r w:rsidR="00C109EB" w:rsidRPr="00C85379">
        <w:rPr>
          <w:rFonts w:cstheme="minorHAnsi"/>
          <w:sz w:val="20"/>
          <w:szCs w:val="20"/>
        </w:rPr>
        <w:t>para inscripción de casos y acceso a curso de bienestar emocional en</w:t>
      </w:r>
      <w:r>
        <w:rPr>
          <w:rFonts w:cstheme="minorHAnsi"/>
          <w:sz w:val="20"/>
          <w:szCs w:val="20"/>
        </w:rPr>
        <w:t xml:space="preserve"> Campus Cencosud</w:t>
      </w:r>
      <w:r w:rsidR="00C109EB" w:rsidRPr="00C85379">
        <w:rPr>
          <w:rFonts w:cstheme="minorHAnsi"/>
          <w:sz w:val="20"/>
          <w:szCs w:val="20"/>
        </w:rPr>
        <w:t xml:space="preserve">. </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y adjunto “Consejos: ¿crees estar enferm@?”</w:t>
      </w:r>
      <w:r w:rsidR="00F477D6">
        <w:rPr>
          <w:rFonts w:cstheme="minorHAnsi"/>
          <w:sz w:val="20"/>
          <w:szCs w:val="20"/>
        </w:rPr>
        <w:t>.</w:t>
      </w:r>
    </w:p>
    <w:p w:rsidR="00C109EB" w:rsidRPr="00C85379" w:rsidRDefault="00936BB6"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Pr="00C85379">
        <w:rPr>
          <w:rFonts w:cstheme="minorHAnsi"/>
          <w:sz w:val="20"/>
          <w:szCs w:val="20"/>
        </w:rPr>
        <w:t xml:space="preserve"> WhatsApp </w:t>
      </w:r>
      <w:r w:rsidR="00C109EB" w:rsidRPr="00C85379">
        <w:rPr>
          <w:rFonts w:cstheme="minorHAnsi"/>
          <w:sz w:val="20"/>
          <w:szCs w:val="20"/>
        </w:rPr>
        <w:t>y adjunto “Recomendaciones frente a una persona enferma de Covid-19 en casa”.</w:t>
      </w:r>
    </w:p>
    <w:p w:rsidR="00C109EB" w:rsidRPr="00C85379" w:rsidRDefault="001D5020" w:rsidP="00A3760F">
      <w:pPr>
        <w:pStyle w:val="Prrafodelista"/>
        <w:numPr>
          <w:ilvl w:val="0"/>
          <w:numId w:val="17"/>
        </w:numPr>
        <w:spacing w:line="240" w:lineRule="auto"/>
        <w:jc w:val="both"/>
        <w:rPr>
          <w:rFonts w:cstheme="minorHAnsi"/>
          <w:sz w:val="20"/>
          <w:szCs w:val="20"/>
        </w:rPr>
      </w:pPr>
      <w:r>
        <w:rPr>
          <w:rFonts w:cstheme="minorHAnsi"/>
          <w:sz w:val="20"/>
          <w:szCs w:val="20"/>
        </w:rPr>
        <w:t xml:space="preserve">Mail </w:t>
      </w:r>
      <w:r w:rsidR="00216281">
        <w:rPr>
          <w:rFonts w:cstheme="minorHAnsi"/>
          <w:sz w:val="20"/>
          <w:szCs w:val="20"/>
        </w:rPr>
        <w:t>“A</w:t>
      </w:r>
      <w:r w:rsidR="00C109EB" w:rsidRPr="00C85379">
        <w:rPr>
          <w:rFonts w:cstheme="minorHAnsi"/>
          <w:sz w:val="20"/>
          <w:szCs w:val="20"/>
        </w:rPr>
        <w:t xml:space="preserve">ctualización de información relevante”. </w:t>
      </w:r>
    </w:p>
    <w:p w:rsidR="00C109EB" w:rsidRPr="00C85379" w:rsidRDefault="001D5020" w:rsidP="00A3760F">
      <w:pPr>
        <w:pStyle w:val="Prrafodelista"/>
        <w:numPr>
          <w:ilvl w:val="0"/>
          <w:numId w:val="17"/>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“Actualización recomendaciones i</w:t>
      </w:r>
      <w:r w:rsidR="00F477D6">
        <w:rPr>
          <w:rFonts w:cstheme="minorHAnsi"/>
          <w:sz w:val="20"/>
          <w:szCs w:val="20"/>
        </w:rPr>
        <w:t xml:space="preserve">mportantes”. </w:t>
      </w:r>
    </w:p>
    <w:p w:rsidR="00C109EB" w:rsidRPr="00C85379" w:rsidRDefault="001D5020" w:rsidP="00A3760F">
      <w:pPr>
        <w:pStyle w:val="Prrafodelista"/>
        <w:numPr>
          <w:ilvl w:val="0"/>
          <w:numId w:val="17"/>
        </w:numPr>
        <w:spacing w:line="240" w:lineRule="auto"/>
        <w:jc w:val="both"/>
        <w:rPr>
          <w:rFonts w:cstheme="minorHAnsi"/>
          <w:sz w:val="20"/>
          <w:szCs w:val="20"/>
        </w:rPr>
      </w:pPr>
      <w:r>
        <w:rPr>
          <w:rFonts w:cstheme="minorHAnsi"/>
          <w:sz w:val="20"/>
          <w:szCs w:val="20"/>
        </w:rPr>
        <w:t xml:space="preserve">Mail + </w:t>
      </w:r>
      <w:r w:rsidR="00C109EB" w:rsidRPr="00C85379">
        <w:rPr>
          <w:rFonts w:cstheme="minorHAnsi"/>
          <w:sz w:val="20"/>
          <w:szCs w:val="20"/>
        </w:rPr>
        <w:t>WhatsApp “Cómo desinfect</w:t>
      </w:r>
      <w:r w:rsidR="00F477D6">
        <w:rPr>
          <w:rFonts w:cstheme="minorHAnsi"/>
          <w:sz w:val="20"/>
          <w:szCs w:val="20"/>
        </w:rPr>
        <w:t>ar tu casa correctamente”.</w:t>
      </w:r>
    </w:p>
    <w:p w:rsidR="00C109EB" w:rsidRPr="00C85379" w:rsidRDefault="00C109EB" w:rsidP="00C109EB">
      <w:pPr>
        <w:jc w:val="both"/>
        <w:rPr>
          <w:rFonts w:cstheme="minorHAnsi"/>
          <w:b/>
          <w:sz w:val="20"/>
          <w:szCs w:val="20"/>
        </w:rPr>
      </w:pPr>
      <w:r w:rsidRPr="00C85379">
        <w:rPr>
          <w:rFonts w:cstheme="minorHAnsi"/>
          <w:b/>
          <w:sz w:val="20"/>
          <w:szCs w:val="20"/>
        </w:rPr>
        <w:t>#NuestrasPersonasPrimero</w:t>
      </w:r>
    </w:p>
    <w:p w:rsidR="00C109EB" w:rsidRPr="00C85379" w:rsidRDefault="001D5020" w:rsidP="00A3760F">
      <w:pPr>
        <w:pStyle w:val="Prrafodelista"/>
        <w:numPr>
          <w:ilvl w:val="0"/>
          <w:numId w:val="18"/>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y adjunto “Recomendaciones de prevención </w:t>
      </w:r>
      <w:r>
        <w:rPr>
          <w:rFonts w:cstheme="minorHAnsi"/>
          <w:sz w:val="20"/>
          <w:szCs w:val="20"/>
        </w:rPr>
        <w:t>de riesgos en el trabajo remoto”.</w:t>
      </w:r>
    </w:p>
    <w:p w:rsidR="00C109EB" w:rsidRPr="00C85379" w:rsidRDefault="001D5020" w:rsidP="00A3760F">
      <w:pPr>
        <w:pStyle w:val="Prrafodelista"/>
        <w:numPr>
          <w:ilvl w:val="0"/>
          <w:numId w:val="18"/>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y adjunto “Recomendaciones para el bienestar de los equipos” </w:t>
      </w:r>
      <w:r w:rsidR="00216281">
        <w:rPr>
          <w:rFonts w:cstheme="minorHAnsi"/>
          <w:sz w:val="20"/>
          <w:szCs w:val="20"/>
        </w:rPr>
        <w:t xml:space="preserve">con </w:t>
      </w:r>
      <w:r>
        <w:rPr>
          <w:rFonts w:cstheme="minorHAnsi"/>
          <w:sz w:val="20"/>
          <w:szCs w:val="20"/>
        </w:rPr>
        <w:t>link</w:t>
      </w:r>
      <w:r w:rsidR="00216281">
        <w:rPr>
          <w:rFonts w:cstheme="minorHAnsi"/>
          <w:sz w:val="20"/>
          <w:szCs w:val="20"/>
        </w:rPr>
        <w:t xml:space="preserve"> a curso de bienestar emocional.</w:t>
      </w:r>
    </w:p>
    <w:p w:rsidR="00C109EB" w:rsidRPr="00C85379" w:rsidRDefault="00C109EB" w:rsidP="00A3760F">
      <w:pPr>
        <w:pStyle w:val="Prrafodelista"/>
        <w:numPr>
          <w:ilvl w:val="0"/>
          <w:numId w:val="18"/>
        </w:numPr>
        <w:spacing w:line="240" w:lineRule="auto"/>
        <w:jc w:val="both"/>
        <w:rPr>
          <w:rFonts w:cstheme="minorHAnsi"/>
          <w:sz w:val="20"/>
          <w:szCs w:val="20"/>
        </w:rPr>
      </w:pPr>
      <w:r w:rsidRPr="00C85379">
        <w:rPr>
          <w:rFonts w:cstheme="minorHAnsi"/>
          <w:sz w:val="20"/>
          <w:szCs w:val="20"/>
        </w:rPr>
        <w:t>Ma</w:t>
      </w:r>
      <w:r w:rsidR="00216281">
        <w:rPr>
          <w:rFonts w:cstheme="minorHAnsi"/>
          <w:sz w:val="20"/>
          <w:szCs w:val="20"/>
        </w:rPr>
        <w:t>il +</w:t>
      </w:r>
      <w:r w:rsidRPr="00C85379">
        <w:rPr>
          <w:rFonts w:cstheme="minorHAnsi"/>
          <w:sz w:val="20"/>
          <w:szCs w:val="20"/>
        </w:rPr>
        <w:t xml:space="preserve"> WhatsApp y video “</w:t>
      </w:r>
      <w:r w:rsidR="00216281">
        <w:rPr>
          <w:rFonts w:cstheme="minorHAnsi"/>
          <w:sz w:val="20"/>
          <w:szCs w:val="20"/>
        </w:rPr>
        <w:t>C</w:t>
      </w:r>
      <w:r w:rsidRPr="00C85379">
        <w:rPr>
          <w:rFonts w:cstheme="minorHAnsi"/>
          <w:sz w:val="20"/>
          <w:szCs w:val="20"/>
        </w:rPr>
        <w:t>ontención de p</w:t>
      </w:r>
      <w:r w:rsidR="00216281">
        <w:rPr>
          <w:rFonts w:cstheme="minorHAnsi"/>
          <w:sz w:val="20"/>
          <w:szCs w:val="20"/>
        </w:rPr>
        <w:t>sicólogos internos y curso</w:t>
      </w:r>
      <w:r w:rsidRPr="00C85379">
        <w:rPr>
          <w:rFonts w:cstheme="minorHAnsi"/>
          <w:sz w:val="20"/>
          <w:szCs w:val="20"/>
        </w:rPr>
        <w:t xml:space="preserve"> recomendaciones </w:t>
      </w:r>
      <w:r w:rsidR="00216281">
        <w:rPr>
          <w:rFonts w:cstheme="minorHAnsi"/>
          <w:sz w:val="20"/>
          <w:szCs w:val="20"/>
        </w:rPr>
        <w:t>para tu salud</w:t>
      </w:r>
      <w:r w:rsidRPr="00C85379">
        <w:rPr>
          <w:rFonts w:cstheme="minorHAnsi"/>
          <w:sz w:val="20"/>
          <w:szCs w:val="20"/>
        </w:rPr>
        <w:t xml:space="preserve"> emocional”</w:t>
      </w:r>
      <w:r w:rsidR="00F477D6">
        <w:rPr>
          <w:rFonts w:cstheme="minorHAnsi"/>
          <w:sz w:val="20"/>
          <w:szCs w:val="20"/>
        </w:rPr>
        <w:t>.</w:t>
      </w:r>
    </w:p>
    <w:p w:rsidR="00C109EB" w:rsidRPr="00C85379" w:rsidRDefault="00C109EB" w:rsidP="00A3760F">
      <w:pPr>
        <w:pStyle w:val="Prrafodelista"/>
        <w:numPr>
          <w:ilvl w:val="0"/>
          <w:numId w:val="18"/>
        </w:numPr>
        <w:spacing w:line="240" w:lineRule="auto"/>
        <w:jc w:val="both"/>
        <w:rPr>
          <w:rFonts w:cstheme="minorHAnsi"/>
          <w:sz w:val="20"/>
          <w:szCs w:val="20"/>
        </w:rPr>
      </w:pPr>
      <w:r w:rsidRPr="00C85379">
        <w:rPr>
          <w:rFonts w:cstheme="minorHAnsi"/>
          <w:sz w:val="20"/>
          <w:szCs w:val="20"/>
        </w:rPr>
        <w:t>Ma</w:t>
      </w:r>
      <w:r w:rsidR="009C15AE">
        <w:rPr>
          <w:rFonts w:cstheme="minorHAnsi"/>
          <w:sz w:val="20"/>
          <w:szCs w:val="20"/>
        </w:rPr>
        <w:t xml:space="preserve">il + </w:t>
      </w:r>
      <w:r w:rsidRPr="00C85379">
        <w:rPr>
          <w:rFonts w:cstheme="minorHAnsi"/>
          <w:sz w:val="20"/>
          <w:szCs w:val="20"/>
        </w:rPr>
        <w:t>WhatsApp y video “¿Tensión acumulada en tu cu</w:t>
      </w:r>
      <w:r w:rsidR="00F477D6">
        <w:rPr>
          <w:rFonts w:cstheme="minorHAnsi"/>
          <w:sz w:val="20"/>
          <w:szCs w:val="20"/>
        </w:rPr>
        <w:t>ello, espalda u hombros?”.</w:t>
      </w:r>
    </w:p>
    <w:p w:rsidR="00C109EB" w:rsidRPr="00C85379" w:rsidRDefault="00C109EB" w:rsidP="00A3760F">
      <w:pPr>
        <w:pStyle w:val="Prrafodelista"/>
        <w:numPr>
          <w:ilvl w:val="0"/>
          <w:numId w:val="18"/>
        </w:numPr>
        <w:spacing w:line="240" w:lineRule="auto"/>
        <w:jc w:val="both"/>
        <w:rPr>
          <w:rFonts w:cstheme="minorHAnsi"/>
          <w:sz w:val="20"/>
          <w:szCs w:val="20"/>
        </w:rPr>
      </w:pPr>
      <w:r w:rsidRPr="00C85379">
        <w:rPr>
          <w:rFonts w:cstheme="minorHAnsi"/>
          <w:sz w:val="20"/>
          <w:szCs w:val="20"/>
        </w:rPr>
        <w:t>Ma</w:t>
      </w:r>
      <w:r w:rsidR="009C15AE">
        <w:rPr>
          <w:rFonts w:cstheme="minorHAnsi"/>
          <w:sz w:val="20"/>
          <w:szCs w:val="20"/>
        </w:rPr>
        <w:t>il +</w:t>
      </w:r>
      <w:r w:rsidRPr="00C85379">
        <w:rPr>
          <w:rFonts w:cstheme="minorHAnsi"/>
          <w:sz w:val="20"/>
          <w:szCs w:val="20"/>
        </w:rPr>
        <w:t xml:space="preserve"> WhatsApp, video y adjunto “Cuidar tu</w:t>
      </w:r>
      <w:r w:rsidR="00F477D6">
        <w:rPr>
          <w:rFonts w:cstheme="minorHAnsi"/>
          <w:sz w:val="20"/>
          <w:szCs w:val="20"/>
        </w:rPr>
        <w:t xml:space="preserve"> alimentación, es cuidarte”.</w:t>
      </w:r>
    </w:p>
    <w:p w:rsidR="00C109EB" w:rsidRPr="00C85379" w:rsidRDefault="00C109EB" w:rsidP="00A3760F">
      <w:pPr>
        <w:pStyle w:val="Prrafodelista"/>
        <w:numPr>
          <w:ilvl w:val="0"/>
          <w:numId w:val="18"/>
        </w:numPr>
        <w:spacing w:line="240" w:lineRule="auto"/>
        <w:jc w:val="both"/>
        <w:rPr>
          <w:rFonts w:cstheme="minorHAnsi"/>
          <w:sz w:val="20"/>
          <w:szCs w:val="20"/>
        </w:rPr>
      </w:pPr>
      <w:r w:rsidRPr="00C85379">
        <w:rPr>
          <w:rFonts w:cstheme="minorHAnsi"/>
          <w:sz w:val="20"/>
          <w:szCs w:val="20"/>
        </w:rPr>
        <w:t>Ma</w:t>
      </w:r>
      <w:r w:rsidR="009C15AE">
        <w:rPr>
          <w:rFonts w:cstheme="minorHAnsi"/>
          <w:sz w:val="20"/>
          <w:szCs w:val="20"/>
        </w:rPr>
        <w:t>il +</w:t>
      </w:r>
      <w:r w:rsidRPr="00C85379">
        <w:rPr>
          <w:rFonts w:cstheme="minorHAnsi"/>
          <w:sz w:val="20"/>
          <w:szCs w:val="20"/>
        </w:rPr>
        <w:t xml:space="preserve"> WhatsApp y adjunto “Eje</w:t>
      </w:r>
      <w:r w:rsidR="00F477D6">
        <w:rPr>
          <w:rFonts w:cstheme="minorHAnsi"/>
          <w:sz w:val="20"/>
          <w:szCs w:val="20"/>
        </w:rPr>
        <w:t>rcicios de pausa en casa”.</w:t>
      </w:r>
      <w:r w:rsidRPr="00C85379">
        <w:rPr>
          <w:rFonts w:cstheme="minorHAnsi"/>
          <w:sz w:val="20"/>
          <w:szCs w:val="20"/>
        </w:rPr>
        <w:t xml:space="preserve"> </w:t>
      </w:r>
    </w:p>
    <w:p w:rsidR="00C109EB" w:rsidRPr="00C85379" w:rsidRDefault="00C109EB" w:rsidP="00A3760F">
      <w:pPr>
        <w:pStyle w:val="Prrafodelista"/>
        <w:numPr>
          <w:ilvl w:val="0"/>
          <w:numId w:val="18"/>
        </w:numPr>
        <w:spacing w:line="240" w:lineRule="auto"/>
        <w:jc w:val="both"/>
        <w:rPr>
          <w:rFonts w:cstheme="minorHAnsi"/>
          <w:sz w:val="20"/>
          <w:szCs w:val="20"/>
        </w:rPr>
      </w:pPr>
      <w:r w:rsidRPr="00C85379">
        <w:rPr>
          <w:rFonts w:cstheme="minorHAnsi"/>
          <w:sz w:val="20"/>
          <w:szCs w:val="20"/>
        </w:rPr>
        <w:t>Ma</w:t>
      </w:r>
      <w:r w:rsidR="009C15AE">
        <w:rPr>
          <w:rFonts w:cstheme="minorHAnsi"/>
          <w:sz w:val="20"/>
          <w:szCs w:val="20"/>
        </w:rPr>
        <w:t xml:space="preserve">il + </w:t>
      </w:r>
      <w:r w:rsidRPr="00C85379">
        <w:rPr>
          <w:rFonts w:cstheme="minorHAnsi"/>
          <w:sz w:val="20"/>
          <w:szCs w:val="20"/>
        </w:rPr>
        <w:t>WhatsApp y video “¿Piernas fatigadas?</w:t>
      </w:r>
      <w:r w:rsidR="00F477D6">
        <w:rPr>
          <w:rFonts w:cstheme="minorHAnsi"/>
          <w:sz w:val="20"/>
          <w:szCs w:val="20"/>
        </w:rPr>
        <w:t>”.</w:t>
      </w:r>
    </w:p>
    <w:p w:rsidR="00C109EB" w:rsidRPr="00C85379" w:rsidRDefault="009C15AE" w:rsidP="00A3760F">
      <w:pPr>
        <w:pStyle w:val="Prrafodelista"/>
        <w:numPr>
          <w:ilvl w:val="0"/>
          <w:numId w:val="18"/>
        </w:numPr>
        <w:spacing w:line="240" w:lineRule="auto"/>
        <w:jc w:val="both"/>
        <w:rPr>
          <w:rFonts w:cstheme="minorHAnsi"/>
          <w:sz w:val="20"/>
          <w:szCs w:val="20"/>
        </w:rPr>
      </w:pPr>
      <w:r>
        <w:rPr>
          <w:rFonts w:cstheme="minorHAnsi"/>
          <w:sz w:val="20"/>
          <w:szCs w:val="20"/>
        </w:rPr>
        <w:lastRenderedPageBreak/>
        <w:t xml:space="preserve">Mail + link </w:t>
      </w:r>
      <w:r w:rsidR="00C109EB" w:rsidRPr="00C85379">
        <w:rPr>
          <w:rFonts w:cstheme="minorHAnsi"/>
          <w:sz w:val="20"/>
          <w:szCs w:val="20"/>
        </w:rPr>
        <w:t>de inscripción y adjunto “Campaña anti-influenza 202</w:t>
      </w:r>
      <w:r w:rsidR="008E35B1">
        <w:rPr>
          <w:rFonts w:cstheme="minorHAnsi"/>
          <w:sz w:val="20"/>
          <w:szCs w:val="20"/>
        </w:rPr>
        <w:t>0</w:t>
      </w:r>
      <w:r w:rsidR="00F477D6">
        <w:rPr>
          <w:rFonts w:cstheme="minorHAnsi"/>
          <w:sz w:val="20"/>
          <w:szCs w:val="20"/>
        </w:rPr>
        <w:t>”.</w:t>
      </w:r>
    </w:p>
    <w:p w:rsidR="00C109EB" w:rsidRPr="00C85379" w:rsidRDefault="009C15AE" w:rsidP="00A3760F">
      <w:pPr>
        <w:pStyle w:val="Prrafodelista"/>
        <w:numPr>
          <w:ilvl w:val="0"/>
          <w:numId w:val="18"/>
        </w:numPr>
        <w:spacing w:line="240" w:lineRule="auto"/>
        <w:jc w:val="both"/>
        <w:rPr>
          <w:rFonts w:cstheme="minorHAnsi"/>
          <w:sz w:val="20"/>
          <w:szCs w:val="20"/>
        </w:rPr>
      </w:pPr>
      <w:r>
        <w:rPr>
          <w:rFonts w:cstheme="minorHAnsi"/>
          <w:sz w:val="20"/>
          <w:szCs w:val="20"/>
        </w:rPr>
        <w:t xml:space="preserve">Mail </w:t>
      </w:r>
      <w:r w:rsidR="00C109EB" w:rsidRPr="00C85379">
        <w:rPr>
          <w:rFonts w:cstheme="minorHAnsi"/>
          <w:sz w:val="20"/>
          <w:szCs w:val="20"/>
        </w:rPr>
        <w:t>reserva la fecha “Webinario Cómo cuidar tu salud mental”.</w:t>
      </w:r>
    </w:p>
    <w:p w:rsidR="00C109EB" w:rsidRPr="00C85379" w:rsidRDefault="00C109EB" w:rsidP="00A3760F">
      <w:pPr>
        <w:pStyle w:val="Prrafodelista"/>
        <w:numPr>
          <w:ilvl w:val="0"/>
          <w:numId w:val="18"/>
        </w:numPr>
        <w:spacing w:line="240" w:lineRule="auto"/>
        <w:jc w:val="both"/>
        <w:rPr>
          <w:rFonts w:cstheme="minorHAnsi"/>
          <w:sz w:val="20"/>
          <w:szCs w:val="20"/>
        </w:rPr>
      </w:pPr>
      <w:r w:rsidRPr="00C85379">
        <w:rPr>
          <w:rFonts w:cstheme="minorHAnsi"/>
          <w:sz w:val="20"/>
          <w:szCs w:val="20"/>
        </w:rPr>
        <w:t>Ma</w:t>
      </w:r>
      <w:r w:rsidR="009C15AE">
        <w:rPr>
          <w:rFonts w:cstheme="minorHAnsi"/>
          <w:sz w:val="20"/>
          <w:szCs w:val="20"/>
        </w:rPr>
        <w:t>il +</w:t>
      </w:r>
      <w:r w:rsidRPr="00C85379">
        <w:rPr>
          <w:rFonts w:cstheme="minorHAnsi"/>
          <w:sz w:val="20"/>
          <w:szCs w:val="20"/>
        </w:rPr>
        <w:t xml:space="preserve"> WhatsApp y video “</w:t>
      </w:r>
      <w:r w:rsidR="009C15AE">
        <w:rPr>
          <w:rFonts w:cstheme="minorHAnsi"/>
          <w:sz w:val="20"/>
          <w:szCs w:val="20"/>
        </w:rPr>
        <w:t>¡A</w:t>
      </w:r>
      <w:r w:rsidRPr="00C85379">
        <w:rPr>
          <w:rFonts w:cstheme="minorHAnsi"/>
          <w:sz w:val="20"/>
          <w:szCs w:val="20"/>
        </w:rPr>
        <w:t>rticulacione</w:t>
      </w:r>
      <w:r w:rsidR="00F477D6">
        <w:rPr>
          <w:rFonts w:cstheme="minorHAnsi"/>
          <w:sz w:val="20"/>
          <w:szCs w:val="20"/>
        </w:rPr>
        <w:t>s en movimiento!”.</w:t>
      </w:r>
    </w:p>
    <w:p w:rsidR="00C109EB" w:rsidRPr="00C85379" w:rsidRDefault="00C109EB" w:rsidP="00A3760F">
      <w:pPr>
        <w:pStyle w:val="Prrafodelista"/>
        <w:numPr>
          <w:ilvl w:val="0"/>
          <w:numId w:val="18"/>
        </w:numPr>
        <w:spacing w:line="240" w:lineRule="auto"/>
        <w:jc w:val="both"/>
        <w:rPr>
          <w:rFonts w:cstheme="minorHAnsi"/>
          <w:sz w:val="20"/>
          <w:szCs w:val="20"/>
        </w:rPr>
      </w:pPr>
      <w:r w:rsidRPr="00C85379">
        <w:rPr>
          <w:rFonts w:cstheme="minorHAnsi"/>
          <w:sz w:val="20"/>
          <w:szCs w:val="20"/>
        </w:rPr>
        <w:t>Ma</w:t>
      </w:r>
      <w:r w:rsidR="009C15AE">
        <w:rPr>
          <w:rFonts w:cstheme="minorHAnsi"/>
          <w:sz w:val="20"/>
          <w:szCs w:val="20"/>
        </w:rPr>
        <w:t>il +</w:t>
      </w:r>
      <w:r w:rsidRPr="00C85379">
        <w:rPr>
          <w:rFonts w:cstheme="minorHAnsi"/>
          <w:sz w:val="20"/>
          <w:szCs w:val="20"/>
        </w:rPr>
        <w:t xml:space="preserve"> WhatsApp y adjunto “</w:t>
      </w:r>
      <w:r w:rsidR="00014068">
        <w:rPr>
          <w:rFonts w:cstheme="minorHAnsi"/>
          <w:sz w:val="20"/>
          <w:szCs w:val="20"/>
        </w:rPr>
        <w:t>Servicios de salud gratuitos en Club</w:t>
      </w:r>
      <w:r w:rsidR="00F477D6">
        <w:rPr>
          <w:rFonts w:cstheme="minorHAnsi"/>
          <w:sz w:val="20"/>
          <w:szCs w:val="20"/>
        </w:rPr>
        <w:t xml:space="preserve"> 360”.</w:t>
      </w:r>
    </w:p>
    <w:p w:rsidR="00C109EB" w:rsidRPr="00C85379" w:rsidRDefault="00C109EB" w:rsidP="00A3760F">
      <w:pPr>
        <w:pStyle w:val="Prrafodelista"/>
        <w:numPr>
          <w:ilvl w:val="0"/>
          <w:numId w:val="18"/>
        </w:numPr>
        <w:spacing w:line="240" w:lineRule="auto"/>
        <w:jc w:val="both"/>
        <w:rPr>
          <w:rFonts w:cstheme="minorHAnsi"/>
          <w:sz w:val="20"/>
          <w:szCs w:val="20"/>
        </w:rPr>
      </w:pPr>
      <w:r w:rsidRPr="00C85379">
        <w:rPr>
          <w:rFonts w:cstheme="minorHAnsi"/>
          <w:sz w:val="20"/>
          <w:szCs w:val="20"/>
        </w:rPr>
        <w:t>Ma</w:t>
      </w:r>
      <w:r w:rsidR="00014068">
        <w:rPr>
          <w:rFonts w:cstheme="minorHAnsi"/>
          <w:sz w:val="20"/>
          <w:szCs w:val="20"/>
        </w:rPr>
        <w:t>il +</w:t>
      </w:r>
      <w:r w:rsidRPr="00C85379">
        <w:rPr>
          <w:rFonts w:cstheme="minorHAnsi"/>
          <w:sz w:val="20"/>
          <w:szCs w:val="20"/>
        </w:rPr>
        <w:t xml:space="preserve"> WhatsApp y video “¡Liderar implica cuidart</w:t>
      </w:r>
      <w:r w:rsidR="00F477D6">
        <w:rPr>
          <w:rFonts w:cstheme="minorHAnsi"/>
          <w:sz w:val="20"/>
          <w:szCs w:val="20"/>
        </w:rPr>
        <w:t>e y cuidar de tu equipo!”.</w:t>
      </w:r>
    </w:p>
    <w:p w:rsidR="00C109EB" w:rsidRPr="00C85379" w:rsidRDefault="00C109EB" w:rsidP="00A3760F">
      <w:pPr>
        <w:pStyle w:val="Prrafodelista"/>
        <w:numPr>
          <w:ilvl w:val="0"/>
          <w:numId w:val="18"/>
        </w:numPr>
        <w:spacing w:line="240" w:lineRule="auto"/>
        <w:jc w:val="both"/>
        <w:rPr>
          <w:rFonts w:cstheme="minorHAnsi"/>
          <w:sz w:val="20"/>
          <w:szCs w:val="20"/>
        </w:rPr>
      </w:pPr>
      <w:r w:rsidRPr="00C85379">
        <w:rPr>
          <w:rFonts w:cstheme="minorHAnsi"/>
          <w:sz w:val="20"/>
          <w:szCs w:val="20"/>
        </w:rPr>
        <w:t>M</w:t>
      </w:r>
      <w:r w:rsidR="00014068">
        <w:rPr>
          <w:rFonts w:cstheme="minorHAnsi"/>
          <w:sz w:val="20"/>
          <w:szCs w:val="20"/>
        </w:rPr>
        <w:t xml:space="preserve">ailing, adjunto y link </w:t>
      </w:r>
      <w:r w:rsidRPr="00C85379">
        <w:rPr>
          <w:rFonts w:cstheme="minorHAnsi"/>
          <w:sz w:val="20"/>
          <w:szCs w:val="20"/>
        </w:rPr>
        <w:t xml:space="preserve">de inscripción </w:t>
      </w:r>
      <w:r w:rsidR="00014068">
        <w:rPr>
          <w:rFonts w:cstheme="minorHAnsi"/>
          <w:sz w:val="20"/>
          <w:szCs w:val="20"/>
        </w:rPr>
        <w:t>Webinarios digitales.</w:t>
      </w:r>
    </w:p>
    <w:p w:rsidR="00C109EB" w:rsidRPr="00C85379" w:rsidRDefault="00C109EB" w:rsidP="00A3760F">
      <w:pPr>
        <w:pStyle w:val="Prrafodelista"/>
        <w:numPr>
          <w:ilvl w:val="0"/>
          <w:numId w:val="18"/>
        </w:numPr>
        <w:spacing w:line="240" w:lineRule="auto"/>
        <w:jc w:val="both"/>
        <w:rPr>
          <w:rFonts w:cstheme="minorHAnsi"/>
          <w:sz w:val="20"/>
          <w:szCs w:val="20"/>
        </w:rPr>
      </w:pPr>
      <w:r w:rsidRPr="00C85379">
        <w:rPr>
          <w:rFonts w:cstheme="minorHAnsi"/>
          <w:sz w:val="20"/>
          <w:szCs w:val="20"/>
        </w:rPr>
        <w:t>Ma</w:t>
      </w:r>
      <w:r w:rsidR="00014068">
        <w:rPr>
          <w:rFonts w:cstheme="minorHAnsi"/>
          <w:sz w:val="20"/>
          <w:szCs w:val="20"/>
        </w:rPr>
        <w:t>il +</w:t>
      </w:r>
      <w:r w:rsidRPr="00C85379">
        <w:rPr>
          <w:rFonts w:cstheme="minorHAnsi"/>
          <w:sz w:val="20"/>
          <w:szCs w:val="20"/>
        </w:rPr>
        <w:t xml:space="preserve"> WhatsApp y video “¡Pausas activas!”. </w:t>
      </w:r>
    </w:p>
    <w:p w:rsidR="00C109EB" w:rsidRPr="00C85379" w:rsidRDefault="00014068" w:rsidP="00A3760F">
      <w:pPr>
        <w:pStyle w:val="Prrafodelista"/>
        <w:numPr>
          <w:ilvl w:val="0"/>
          <w:numId w:val="18"/>
        </w:numPr>
        <w:spacing w:line="240" w:lineRule="auto"/>
        <w:jc w:val="both"/>
        <w:rPr>
          <w:rFonts w:cstheme="minorHAnsi"/>
          <w:sz w:val="20"/>
          <w:szCs w:val="20"/>
        </w:rPr>
      </w:pPr>
      <w:r>
        <w:rPr>
          <w:rFonts w:cstheme="minorHAnsi"/>
          <w:sz w:val="20"/>
          <w:szCs w:val="20"/>
        </w:rPr>
        <w:t>Mail</w:t>
      </w:r>
      <w:r w:rsidR="00C109EB" w:rsidRPr="00C85379">
        <w:rPr>
          <w:rFonts w:cstheme="minorHAnsi"/>
          <w:sz w:val="20"/>
          <w:szCs w:val="20"/>
        </w:rPr>
        <w:t xml:space="preserve"> curso “</w:t>
      </w:r>
      <w:r>
        <w:rPr>
          <w:rFonts w:cstheme="minorHAnsi"/>
          <w:sz w:val="20"/>
          <w:szCs w:val="20"/>
        </w:rPr>
        <w:t>T</w:t>
      </w:r>
      <w:r w:rsidR="00F477D6">
        <w:rPr>
          <w:rFonts w:cstheme="minorHAnsi"/>
          <w:sz w:val="20"/>
          <w:szCs w:val="20"/>
        </w:rPr>
        <w:t>rabajar sin riesgos”.</w:t>
      </w:r>
    </w:p>
    <w:p w:rsidR="00C109EB" w:rsidRPr="00C85379" w:rsidRDefault="00014068" w:rsidP="00A3760F">
      <w:pPr>
        <w:pStyle w:val="Prrafodelista"/>
        <w:numPr>
          <w:ilvl w:val="0"/>
          <w:numId w:val="18"/>
        </w:numPr>
        <w:spacing w:line="240" w:lineRule="auto"/>
        <w:jc w:val="both"/>
        <w:rPr>
          <w:rFonts w:cstheme="minorHAnsi"/>
          <w:sz w:val="20"/>
          <w:szCs w:val="20"/>
        </w:rPr>
      </w:pPr>
      <w:r>
        <w:rPr>
          <w:rFonts w:cstheme="minorHAnsi"/>
          <w:sz w:val="20"/>
          <w:szCs w:val="20"/>
        </w:rPr>
        <w:t>Mail</w:t>
      </w:r>
      <w:r w:rsidR="00C109EB" w:rsidRPr="00C85379">
        <w:rPr>
          <w:rFonts w:cstheme="minorHAnsi"/>
          <w:sz w:val="20"/>
          <w:szCs w:val="20"/>
        </w:rPr>
        <w:t xml:space="preserve"> reserva la fecha “Diseño del puesto de trabajo en el hogar desde la ergonomía”.  </w:t>
      </w:r>
    </w:p>
    <w:p w:rsidR="00C109EB" w:rsidRPr="00C85379" w:rsidRDefault="00C109EB" w:rsidP="00A3760F">
      <w:pPr>
        <w:pStyle w:val="Prrafodelista"/>
        <w:spacing w:line="240" w:lineRule="auto"/>
        <w:jc w:val="both"/>
        <w:rPr>
          <w:rFonts w:cstheme="minorHAnsi"/>
          <w:sz w:val="20"/>
          <w:szCs w:val="20"/>
        </w:rPr>
      </w:pPr>
    </w:p>
    <w:p w:rsidR="00C109EB" w:rsidRPr="00C85379" w:rsidRDefault="00C109EB" w:rsidP="00C109EB">
      <w:pPr>
        <w:jc w:val="both"/>
        <w:rPr>
          <w:rFonts w:cstheme="minorHAnsi"/>
          <w:b/>
          <w:sz w:val="20"/>
          <w:szCs w:val="20"/>
        </w:rPr>
      </w:pPr>
      <w:r w:rsidRPr="00C85379">
        <w:rPr>
          <w:rFonts w:cstheme="minorHAnsi"/>
          <w:b/>
          <w:sz w:val="20"/>
          <w:szCs w:val="20"/>
        </w:rPr>
        <w:t>#TrabajemosEnLínea</w:t>
      </w:r>
    </w:p>
    <w:p w:rsidR="00C109EB" w:rsidRPr="00C85379" w:rsidRDefault="00014068"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w:t>
      </w:r>
      <w:r w:rsidR="00C109EB" w:rsidRPr="00C85379">
        <w:rPr>
          <w:rFonts w:cstheme="minorHAnsi"/>
          <w:sz w:val="20"/>
          <w:szCs w:val="20"/>
        </w:rPr>
        <w:t>y adjunto con videos para líderes “He</w:t>
      </w:r>
      <w:r>
        <w:rPr>
          <w:rFonts w:cstheme="minorHAnsi"/>
          <w:sz w:val="20"/>
          <w:szCs w:val="20"/>
        </w:rPr>
        <w:t>rramientas digitales para trabajar en casa</w:t>
      </w:r>
      <w:r w:rsidR="00F477D6">
        <w:rPr>
          <w:rFonts w:cstheme="minorHAnsi"/>
          <w:sz w:val="20"/>
          <w:szCs w:val="20"/>
        </w:rPr>
        <w:t>”.</w:t>
      </w:r>
    </w:p>
    <w:p w:rsidR="00C109EB" w:rsidRPr="00C85379" w:rsidRDefault="00014068" w:rsidP="00A3760F">
      <w:pPr>
        <w:pStyle w:val="Prrafodelista"/>
        <w:numPr>
          <w:ilvl w:val="0"/>
          <w:numId w:val="19"/>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y adjunto </w:t>
      </w:r>
      <w:r>
        <w:rPr>
          <w:rFonts w:cstheme="minorHAnsi"/>
          <w:sz w:val="20"/>
          <w:szCs w:val="20"/>
        </w:rPr>
        <w:t>con videos</w:t>
      </w:r>
      <w:r w:rsidR="00C109EB" w:rsidRPr="00C85379">
        <w:rPr>
          <w:rFonts w:cstheme="minorHAnsi"/>
          <w:sz w:val="20"/>
          <w:szCs w:val="20"/>
        </w:rPr>
        <w:t xml:space="preserve"> “Consideraciones en trabajo remoto</w:t>
      </w:r>
      <w:r w:rsidR="00F477D6">
        <w:rPr>
          <w:rFonts w:cstheme="minorHAnsi"/>
          <w:sz w:val="20"/>
          <w:szCs w:val="20"/>
        </w:rPr>
        <w:t>”.</w:t>
      </w:r>
    </w:p>
    <w:p w:rsidR="00C109EB" w:rsidRPr="00C85379" w:rsidRDefault="00014068" w:rsidP="00A3760F">
      <w:pPr>
        <w:pStyle w:val="Prrafodelista"/>
        <w:numPr>
          <w:ilvl w:val="0"/>
          <w:numId w:val="19"/>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y adjunto “Recomendaciones e i</w:t>
      </w:r>
      <w:r>
        <w:rPr>
          <w:rFonts w:cstheme="minorHAnsi"/>
          <w:sz w:val="20"/>
          <w:szCs w:val="20"/>
        </w:rPr>
        <w:t>nstructivo para trabajo en casa”</w:t>
      </w:r>
    </w:p>
    <w:p w:rsidR="00C109EB" w:rsidRPr="00C85379" w:rsidRDefault="00014068" w:rsidP="00A3760F">
      <w:pPr>
        <w:pStyle w:val="Prrafodelista"/>
        <w:numPr>
          <w:ilvl w:val="0"/>
          <w:numId w:val="19"/>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w:t>
      </w:r>
      <w:r>
        <w:rPr>
          <w:rFonts w:cstheme="minorHAnsi"/>
          <w:sz w:val="20"/>
          <w:szCs w:val="20"/>
        </w:rPr>
        <w:t>sApp y adjunto “</w:t>
      </w:r>
      <w:r w:rsidR="00C109EB" w:rsidRPr="00C85379">
        <w:rPr>
          <w:rFonts w:cstheme="minorHAnsi"/>
          <w:sz w:val="20"/>
          <w:szCs w:val="20"/>
        </w:rPr>
        <w:t>Evitar rie</w:t>
      </w:r>
      <w:r>
        <w:rPr>
          <w:rFonts w:cstheme="minorHAnsi"/>
          <w:sz w:val="20"/>
          <w:szCs w:val="20"/>
        </w:rPr>
        <w:t xml:space="preserve">sgos durante la rutina laboral y </w:t>
      </w:r>
      <w:r w:rsidR="00F477D6">
        <w:rPr>
          <w:rFonts w:cstheme="minorHAnsi"/>
          <w:sz w:val="20"/>
          <w:szCs w:val="20"/>
        </w:rPr>
        <w:t>consejos psicológicos”.</w:t>
      </w:r>
    </w:p>
    <w:p w:rsidR="00C109EB" w:rsidRPr="00C85379" w:rsidRDefault="00014068" w:rsidP="00A3760F">
      <w:pPr>
        <w:pStyle w:val="Prrafodelista"/>
        <w:numPr>
          <w:ilvl w:val="0"/>
          <w:numId w:val="19"/>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y adjunto “</w:t>
      </w:r>
      <w:r>
        <w:rPr>
          <w:rFonts w:cstheme="minorHAnsi"/>
          <w:sz w:val="20"/>
          <w:szCs w:val="20"/>
        </w:rPr>
        <w:t>C</w:t>
      </w:r>
      <w:r w:rsidR="00C109EB" w:rsidRPr="00C85379">
        <w:rPr>
          <w:rFonts w:cstheme="minorHAnsi"/>
          <w:sz w:val="20"/>
          <w:szCs w:val="20"/>
        </w:rPr>
        <w:t>ómo organizar mi jo</w:t>
      </w:r>
      <w:r>
        <w:rPr>
          <w:rFonts w:cstheme="minorHAnsi"/>
          <w:sz w:val="20"/>
          <w:szCs w:val="20"/>
        </w:rPr>
        <w:t>rnada laboral en</w:t>
      </w:r>
      <w:r w:rsidR="00F477D6">
        <w:rPr>
          <w:rFonts w:cstheme="minorHAnsi"/>
          <w:sz w:val="20"/>
          <w:szCs w:val="20"/>
        </w:rPr>
        <w:t xml:space="preserve"> casa”.</w:t>
      </w:r>
    </w:p>
    <w:p w:rsidR="00C109EB" w:rsidRPr="00C85379" w:rsidRDefault="00014068" w:rsidP="00A3760F">
      <w:pPr>
        <w:pStyle w:val="Prrafodelista"/>
        <w:numPr>
          <w:ilvl w:val="0"/>
          <w:numId w:val="19"/>
        </w:numPr>
        <w:spacing w:line="240" w:lineRule="auto"/>
        <w:jc w:val="both"/>
        <w:rPr>
          <w:rFonts w:cstheme="minorHAnsi"/>
          <w:sz w:val="20"/>
          <w:szCs w:val="20"/>
        </w:rPr>
      </w:pPr>
      <w:r>
        <w:rPr>
          <w:rFonts w:cstheme="minorHAnsi"/>
          <w:sz w:val="20"/>
          <w:szCs w:val="20"/>
        </w:rPr>
        <w:t>Mail “</w:t>
      </w:r>
      <w:r w:rsidRPr="00C85379">
        <w:rPr>
          <w:rFonts w:cstheme="minorHAnsi"/>
          <w:sz w:val="20"/>
          <w:szCs w:val="20"/>
        </w:rPr>
        <w:t>Cuidemos</w:t>
      </w:r>
      <w:r w:rsidR="00C109EB" w:rsidRPr="00C85379">
        <w:rPr>
          <w:rFonts w:cstheme="minorHAnsi"/>
          <w:sz w:val="20"/>
          <w:szCs w:val="20"/>
        </w:rPr>
        <w:t xml:space="preserve"> la segurida</w:t>
      </w:r>
      <w:r w:rsidR="00F477D6">
        <w:rPr>
          <w:rFonts w:cstheme="minorHAnsi"/>
          <w:sz w:val="20"/>
          <w:szCs w:val="20"/>
        </w:rPr>
        <w:t>d de nuestra información”.</w:t>
      </w:r>
    </w:p>
    <w:p w:rsidR="00C109EB" w:rsidRPr="00C85379" w:rsidRDefault="00014068" w:rsidP="00A3760F">
      <w:pPr>
        <w:pStyle w:val="Prrafodelista"/>
        <w:numPr>
          <w:ilvl w:val="0"/>
          <w:numId w:val="19"/>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w:t>
      </w:r>
      <w:r>
        <w:rPr>
          <w:rFonts w:cstheme="minorHAnsi"/>
          <w:sz w:val="20"/>
          <w:szCs w:val="20"/>
        </w:rPr>
        <w:t>pp y adjunto “R</w:t>
      </w:r>
      <w:r w:rsidR="00F477D6">
        <w:rPr>
          <w:rFonts w:cstheme="minorHAnsi"/>
          <w:sz w:val="20"/>
          <w:szCs w:val="20"/>
        </w:rPr>
        <w:t xml:space="preserve">euniones eficientes”. </w:t>
      </w:r>
    </w:p>
    <w:p w:rsidR="00C109EB" w:rsidRPr="00C85379" w:rsidRDefault="00097FE7"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 </w:t>
      </w:r>
      <w:r w:rsidR="00C109EB" w:rsidRPr="00C85379">
        <w:rPr>
          <w:rFonts w:cstheme="minorHAnsi"/>
          <w:sz w:val="20"/>
          <w:szCs w:val="20"/>
        </w:rPr>
        <w:t xml:space="preserve"> </w:t>
      </w:r>
      <w:r>
        <w:rPr>
          <w:rFonts w:cstheme="minorHAnsi"/>
          <w:sz w:val="20"/>
          <w:szCs w:val="20"/>
        </w:rPr>
        <w:t xml:space="preserve">WhatsApp y video </w:t>
      </w:r>
      <w:r w:rsidR="00C109EB" w:rsidRPr="00C85379">
        <w:rPr>
          <w:rFonts w:cstheme="minorHAnsi"/>
          <w:sz w:val="20"/>
          <w:szCs w:val="20"/>
        </w:rPr>
        <w:t xml:space="preserve">“Conoce </w:t>
      </w:r>
      <w:r>
        <w:rPr>
          <w:rFonts w:cstheme="minorHAnsi"/>
          <w:sz w:val="20"/>
          <w:szCs w:val="20"/>
        </w:rPr>
        <w:t>Microsoft Teams”</w:t>
      </w:r>
      <w:r w:rsidR="00F477D6">
        <w:rPr>
          <w:rFonts w:cstheme="minorHAnsi"/>
          <w:sz w:val="20"/>
          <w:szCs w:val="20"/>
        </w:rPr>
        <w:t>.</w:t>
      </w:r>
    </w:p>
    <w:p w:rsidR="00C109EB" w:rsidRPr="00C85379" w:rsidRDefault="00097FE7" w:rsidP="00A3760F">
      <w:pPr>
        <w:pStyle w:val="Prrafodelista"/>
        <w:numPr>
          <w:ilvl w:val="0"/>
          <w:numId w:val="19"/>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WhatsApp y video </w:t>
      </w:r>
      <w:r>
        <w:rPr>
          <w:rFonts w:cstheme="minorHAnsi"/>
          <w:sz w:val="20"/>
          <w:szCs w:val="20"/>
        </w:rPr>
        <w:t>“A</w:t>
      </w:r>
      <w:r w:rsidR="00C109EB" w:rsidRPr="00C85379">
        <w:rPr>
          <w:rFonts w:cstheme="minorHAnsi"/>
          <w:sz w:val="20"/>
          <w:szCs w:val="20"/>
        </w:rPr>
        <w:t>gendar reun</w:t>
      </w:r>
      <w:r>
        <w:rPr>
          <w:rFonts w:cstheme="minorHAnsi"/>
          <w:sz w:val="20"/>
          <w:szCs w:val="20"/>
        </w:rPr>
        <w:t>iones en</w:t>
      </w:r>
      <w:r w:rsidR="00F477D6">
        <w:rPr>
          <w:rFonts w:cstheme="minorHAnsi"/>
          <w:sz w:val="20"/>
          <w:szCs w:val="20"/>
        </w:rPr>
        <w:t xml:space="preserve"> Teams”.</w:t>
      </w:r>
    </w:p>
    <w:p w:rsidR="00C109EB" w:rsidRPr="00C85379" w:rsidRDefault="00097FE7" w:rsidP="00A3760F">
      <w:pPr>
        <w:pStyle w:val="Prrafodelista"/>
        <w:numPr>
          <w:ilvl w:val="0"/>
          <w:numId w:val="19"/>
        </w:numPr>
        <w:spacing w:line="240" w:lineRule="auto"/>
        <w:jc w:val="both"/>
        <w:rPr>
          <w:rFonts w:cstheme="minorHAnsi"/>
          <w:sz w:val="20"/>
          <w:szCs w:val="20"/>
        </w:rPr>
      </w:pPr>
      <w:r>
        <w:rPr>
          <w:rFonts w:cstheme="minorHAnsi"/>
          <w:sz w:val="20"/>
          <w:szCs w:val="20"/>
        </w:rPr>
        <w:t>Mail + WhatsApp y video</w:t>
      </w:r>
      <w:r w:rsidR="00C109EB" w:rsidRPr="00C85379">
        <w:rPr>
          <w:rFonts w:cstheme="minorHAnsi"/>
          <w:sz w:val="20"/>
          <w:szCs w:val="20"/>
        </w:rPr>
        <w:t xml:space="preserve"> “Cómo compartir información</w:t>
      </w:r>
      <w:r>
        <w:rPr>
          <w:rFonts w:cstheme="minorHAnsi"/>
          <w:sz w:val="20"/>
          <w:szCs w:val="20"/>
        </w:rPr>
        <w:t xml:space="preserve"> en</w:t>
      </w:r>
      <w:r w:rsidR="00C109EB" w:rsidRPr="00C85379">
        <w:rPr>
          <w:rFonts w:cstheme="minorHAnsi"/>
          <w:sz w:val="20"/>
          <w:szCs w:val="20"/>
        </w:rPr>
        <w:t xml:space="preserve"> Teams”</w:t>
      </w:r>
      <w:r w:rsidR="00F477D6">
        <w:rPr>
          <w:rFonts w:cstheme="minorHAnsi"/>
          <w:sz w:val="20"/>
          <w:szCs w:val="20"/>
        </w:rPr>
        <w:t xml:space="preserve">. </w:t>
      </w:r>
    </w:p>
    <w:p w:rsidR="00C109EB" w:rsidRPr="00C85379" w:rsidRDefault="00097FE7"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 </w:t>
      </w:r>
      <w:r w:rsidR="00C109EB" w:rsidRPr="00C85379">
        <w:rPr>
          <w:rFonts w:cstheme="minorHAnsi"/>
          <w:sz w:val="20"/>
          <w:szCs w:val="20"/>
        </w:rPr>
        <w:t>WhatsApp y adjunto “Preguntas fr</w:t>
      </w:r>
      <w:r>
        <w:rPr>
          <w:rFonts w:cstheme="minorHAnsi"/>
          <w:sz w:val="20"/>
          <w:szCs w:val="20"/>
        </w:rPr>
        <w:t>ecuentes</w:t>
      </w:r>
      <w:r w:rsidR="00F477D6">
        <w:rPr>
          <w:rFonts w:cstheme="minorHAnsi"/>
          <w:sz w:val="20"/>
          <w:szCs w:val="20"/>
        </w:rPr>
        <w:t xml:space="preserve"> Teams”.</w:t>
      </w:r>
    </w:p>
    <w:p w:rsidR="00C109EB" w:rsidRPr="00C85379" w:rsidRDefault="00097FE7" w:rsidP="00A3760F">
      <w:pPr>
        <w:pStyle w:val="Prrafodelista"/>
        <w:numPr>
          <w:ilvl w:val="0"/>
          <w:numId w:val="19"/>
        </w:numPr>
        <w:spacing w:line="240" w:lineRule="auto"/>
        <w:jc w:val="both"/>
        <w:rPr>
          <w:rFonts w:cstheme="minorHAnsi"/>
          <w:sz w:val="20"/>
          <w:szCs w:val="20"/>
        </w:rPr>
      </w:pPr>
      <w:proofErr w:type="spellStart"/>
      <w:r>
        <w:rPr>
          <w:rFonts w:cstheme="minorHAnsi"/>
          <w:sz w:val="20"/>
          <w:szCs w:val="20"/>
        </w:rPr>
        <w:t>Mai</w:t>
      </w:r>
      <w:proofErr w:type="spellEnd"/>
      <w:r>
        <w:rPr>
          <w:rFonts w:cstheme="minorHAnsi"/>
          <w:sz w:val="20"/>
          <w:szCs w:val="20"/>
        </w:rPr>
        <w:t xml:space="preserve"> +</w:t>
      </w:r>
      <w:r w:rsidR="00C109EB" w:rsidRPr="00C85379">
        <w:rPr>
          <w:rFonts w:cstheme="minorHAnsi"/>
          <w:sz w:val="20"/>
          <w:szCs w:val="20"/>
        </w:rPr>
        <w:t xml:space="preserve"> WhatsApp y vi</w:t>
      </w:r>
      <w:r>
        <w:rPr>
          <w:rFonts w:cstheme="minorHAnsi"/>
          <w:sz w:val="20"/>
          <w:szCs w:val="20"/>
        </w:rPr>
        <w:t>deo “I</w:t>
      </w:r>
      <w:r w:rsidR="00C109EB" w:rsidRPr="00C85379">
        <w:rPr>
          <w:rFonts w:cstheme="minorHAnsi"/>
          <w:sz w:val="20"/>
          <w:szCs w:val="20"/>
        </w:rPr>
        <w:t>niciar chat o llam</w:t>
      </w:r>
      <w:r>
        <w:rPr>
          <w:rFonts w:cstheme="minorHAnsi"/>
          <w:sz w:val="20"/>
          <w:szCs w:val="20"/>
        </w:rPr>
        <w:t>adas en</w:t>
      </w:r>
      <w:r w:rsidR="00F477D6">
        <w:rPr>
          <w:rFonts w:cstheme="minorHAnsi"/>
          <w:sz w:val="20"/>
          <w:szCs w:val="20"/>
        </w:rPr>
        <w:t xml:space="preserve"> Teams”.</w:t>
      </w:r>
    </w:p>
    <w:p w:rsidR="00C109EB" w:rsidRPr="00C85379" w:rsidRDefault="00097FE7"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 WhatsApp y adjunto “Funciones que </w:t>
      </w:r>
      <w:r w:rsidR="00C109EB" w:rsidRPr="00C85379">
        <w:rPr>
          <w:rFonts w:cstheme="minorHAnsi"/>
          <w:sz w:val="20"/>
          <w:szCs w:val="20"/>
        </w:rPr>
        <w:t>n</w:t>
      </w:r>
      <w:r w:rsidR="00F477D6">
        <w:rPr>
          <w:rFonts w:cstheme="minorHAnsi"/>
          <w:sz w:val="20"/>
          <w:szCs w:val="20"/>
        </w:rPr>
        <w:t>o conocías de Teams”.</w:t>
      </w:r>
    </w:p>
    <w:p w:rsidR="00C109EB" w:rsidRPr="00C85379" w:rsidRDefault="00097FE7"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 WhatsApp y video </w:t>
      </w:r>
      <w:r w:rsidR="00C109EB" w:rsidRPr="00C85379">
        <w:rPr>
          <w:rFonts w:cstheme="minorHAnsi"/>
          <w:sz w:val="20"/>
          <w:szCs w:val="20"/>
        </w:rPr>
        <w:t xml:space="preserve">“Contactar a un compañero </w:t>
      </w:r>
      <w:r>
        <w:rPr>
          <w:rFonts w:cstheme="minorHAnsi"/>
          <w:sz w:val="20"/>
          <w:szCs w:val="20"/>
        </w:rPr>
        <w:t>en</w:t>
      </w:r>
      <w:r w:rsidR="00F477D6">
        <w:rPr>
          <w:rFonts w:cstheme="minorHAnsi"/>
          <w:sz w:val="20"/>
          <w:szCs w:val="20"/>
        </w:rPr>
        <w:t xml:space="preserve"> Teams”.</w:t>
      </w:r>
    </w:p>
    <w:p w:rsidR="00C109EB" w:rsidRPr="00C85379" w:rsidRDefault="00097FE7"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Organización Webinar </w:t>
      </w:r>
      <w:r w:rsidR="00C109EB" w:rsidRPr="00C85379">
        <w:rPr>
          <w:rFonts w:cstheme="minorHAnsi"/>
          <w:sz w:val="20"/>
          <w:szCs w:val="20"/>
        </w:rPr>
        <w:t xml:space="preserve">Teams impartido por equipo Microsoft. </w:t>
      </w:r>
    </w:p>
    <w:p w:rsidR="00C109EB" w:rsidRPr="00C85379" w:rsidRDefault="00097FE7"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w:t>
      </w:r>
      <w:r w:rsidR="00F477D6">
        <w:rPr>
          <w:rFonts w:cstheme="minorHAnsi"/>
          <w:sz w:val="20"/>
          <w:szCs w:val="20"/>
        </w:rPr>
        <w:t>Webinar Microsoft Teams.</w:t>
      </w:r>
    </w:p>
    <w:p w:rsidR="00C109EB" w:rsidRPr="00C85379" w:rsidRDefault="00097FE7" w:rsidP="00A3760F">
      <w:pPr>
        <w:pStyle w:val="Prrafodelista"/>
        <w:numPr>
          <w:ilvl w:val="0"/>
          <w:numId w:val="19"/>
        </w:numPr>
        <w:spacing w:line="240" w:lineRule="auto"/>
        <w:jc w:val="both"/>
        <w:rPr>
          <w:rFonts w:cstheme="minorHAnsi"/>
          <w:sz w:val="20"/>
          <w:szCs w:val="20"/>
        </w:rPr>
      </w:pPr>
      <w:r>
        <w:rPr>
          <w:rFonts w:cstheme="minorHAnsi"/>
          <w:sz w:val="20"/>
          <w:szCs w:val="20"/>
        </w:rPr>
        <w:t>Mail Webinar</w:t>
      </w:r>
      <w:r w:rsidR="00C109EB" w:rsidRPr="00C85379">
        <w:rPr>
          <w:rFonts w:cstheme="minorHAnsi"/>
          <w:sz w:val="20"/>
          <w:szCs w:val="20"/>
        </w:rPr>
        <w:t xml:space="preserve"> Teams en </w:t>
      </w:r>
      <w:r>
        <w:rPr>
          <w:rFonts w:cstheme="minorHAnsi"/>
          <w:sz w:val="20"/>
          <w:szCs w:val="20"/>
        </w:rPr>
        <w:t>Campus Cencosud</w:t>
      </w:r>
      <w:r w:rsidR="00F477D6">
        <w:rPr>
          <w:rFonts w:cstheme="minorHAnsi"/>
          <w:sz w:val="20"/>
          <w:szCs w:val="20"/>
        </w:rPr>
        <w:t xml:space="preserve"> “¿Te</w:t>
      </w:r>
      <w:r>
        <w:rPr>
          <w:rFonts w:cstheme="minorHAnsi"/>
          <w:sz w:val="20"/>
          <w:szCs w:val="20"/>
        </w:rPr>
        <w:t xml:space="preserve"> lo</w:t>
      </w:r>
      <w:r w:rsidR="00F477D6">
        <w:rPr>
          <w:rFonts w:cstheme="minorHAnsi"/>
          <w:sz w:val="20"/>
          <w:szCs w:val="20"/>
        </w:rPr>
        <w:t xml:space="preserve"> perdiste?”.</w:t>
      </w:r>
    </w:p>
    <w:p w:rsidR="00C109EB" w:rsidRPr="00C85379" w:rsidRDefault="00097FE7"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 </w:t>
      </w:r>
      <w:r w:rsidR="00C109EB" w:rsidRPr="00C85379">
        <w:rPr>
          <w:rFonts w:cstheme="minorHAnsi"/>
          <w:sz w:val="20"/>
          <w:szCs w:val="20"/>
        </w:rPr>
        <w:t>Whatsapp y tutorial “Cómo integrar aplicaciones Office</w:t>
      </w:r>
      <w:r w:rsidR="00D11E7E">
        <w:rPr>
          <w:rFonts w:cstheme="minorHAnsi"/>
          <w:sz w:val="20"/>
          <w:szCs w:val="20"/>
        </w:rPr>
        <w:t xml:space="preserve"> 365 en </w:t>
      </w:r>
      <w:r w:rsidR="00F477D6">
        <w:rPr>
          <w:rFonts w:cstheme="minorHAnsi"/>
          <w:sz w:val="20"/>
          <w:szCs w:val="20"/>
        </w:rPr>
        <w:t>Teams”.</w:t>
      </w:r>
    </w:p>
    <w:p w:rsidR="00C109EB" w:rsidRPr="00C85379" w:rsidRDefault="00D11E7E" w:rsidP="00A3760F">
      <w:pPr>
        <w:pStyle w:val="Prrafodelista"/>
        <w:numPr>
          <w:ilvl w:val="0"/>
          <w:numId w:val="19"/>
        </w:numPr>
        <w:spacing w:line="240" w:lineRule="auto"/>
        <w:jc w:val="both"/>
        <w:rPr>
          <w:rFonts w:cstheme="minorHAnsi"/>
          <w:sz w:val="20"/>
          <w:szCs w:val="20"/>
        </w:rPr>
      </w:pPr>
      <w:r>
        <w:rPr>
          <w:rFonts w:cstheme="minorHAnsi"/>
          <w:sz w:val="20"/>
          <w:szCs w:val="20"/>
        </w:rPr>
        <w:t>Mail +</w:t>
      </w:r>
      <w:r w:rsidR="00C109EB" w:rsidRPr="00C85379">
        <w:rPr>
          <w:rFonts w:cstheme="minorHAnsi"/>
          <w:sz w:val="20"/>
          <w:szCs w:val="20"/>
        </w:rPr>
        <w:t xml:space="preserve"> </w:t>
      </w:r>
      <w:r>
        <w:rPr>
          <w:rFonts w:cstheme="minorHAnsi"/>
          <w:sz w:val="20"/>
          <w:szCs w:val="20"/>
        </w:rPr>
        <w:t>WhatsApp y video</w:t>
      </w:r>
      <w:r w:rsidR="00C109EB" w:rsidRPr="00C85379">
        <w:rPr>
          <w:rFonts w:cstheme="minorHAnsi"/>
          <w:sz w:val="20"/>
          <w:szCs w:val="20"/>
        </w:rPr>
        <w:t xml:space="preserve"> “Us</w:t>
      </w:r>
      <w:r>
        <w:rPr>
          <w:rFonts w:cstheme="minorHAnsi"/>
          <w:sz w:val="20"/>
          <w:szCs w:val="20"/>
        </w:rPr>
        <w:t>a la App</w:t>
      </w:r>
      <w:r w:rsidR="00F477D6">
        <w:rPr>
          <w:rFonts w:cstheme="minorHAnsi"/>
          <w:sz w:val="20"/>
          <w:szCs w:val="20"/>
        </w:rPr>
        <w:t xml:space="preserve"> Teams”.</w:t>
      </w:r>
    </w:p>
    <w:p w:rsidR="00C109EB" w:rsidRPr="00C85379" w:rsidRDefault="00D11E7E"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 </w:t>
      </w:r>
      <w:r w:rsidR="00C109EB" w:rsidRPr="00C85379">
        <w:rPr>
          <w:rFonts w:cstheme="minorHAnsi"/>
          <w:sz w:val="20"/>
          <w:szCs w:val="20"/>
        </w:rPr>
        <w:t xml:space="preserve"> </w:t>
      </w:r>
      <w:r>
        <w:rPr>
          <w:rFonts w:cstheme="minorHAnsi"/>
          <w:sz w:val="20"/>
          <w:szCs w:val="20"/>
        </w:rPr>
        <w:t>WhatsApp e infografía</w:t>
      </w:r>
      <w:r w:rsidR="00C109EB" w:rsidRPr="00C85379">
        <w:rPr>
          <w:rFonts w:cstheme="minorHAnsi"/>
          <w:sz w:val="20"/>
          <w:szCs w:val="20"/>
        </w:rPr>
        <w:t xml:space="preserve"> “Nuevos consejos Tea</w:t>
      </w:r>
      <w:r w:rsidR="00F477D6">
        <w:rPr>
          <w:rFonts w:cstheme="minorHAnsi"/>
          <w:sz w:val="20"/>
          <w:szCs w:val="20"/>
        </w:rPr>
        <w:t>ms”.</w:t>
      </w:r>
    </w:p>
    <w:p w:rsidR="00C109EB" w:rsidRPr="00C85379" w:rsidRDefault="00D11E7E"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 </w:t>
      </w:r>
      <w:r w:rsidR="00C109EB" w:rsidRPr="00C85379">
        <w:rPr>
          <w:rFonts w:cstheme="minorHAnsi"/>
          <w:sz w:val="20"/>
          <w:szCs w:val="20"/>
        </w:rPr>
        <w:t>WhatsA</w:t>
      </w:r>
      <w:r>
        <w:rPr>
          <w:rFonts w:cstheme="minorHAnsi"/>
          <w:sz w:val="20"/>
          <w:szCs w:val="20"/>
        </w:rPr>
        <w:t>pp y video</w:t>
      </w:r>
      <w:r w:rsidR="00C109EB" w:rsidRPr="00C85379">
        <w:rPr>
          <w:rFonts w:cstheme="minorHAnsi"/>
          <w:sz w:val="20"/>
          <w:szCs w:val="20"/>
        </w:rPr>
        <w:t xml:space="preserve"> “Graba tus reuni</w:t>
      </w:r>
      <w:r>
        <w:rPr>
          <w:rFonts w:cstheme="minorHAnsi"/>
          <w:sz w:val="20"/>
          <w:szCs w:val="20"/>
        </w:rPr>
        <w:t>ones con</w:t>
      </w:r>
      <w:r w:rsidR="00F477D6">
        <w:rPr>
          <w:rFonts w:cstheme="minorHAnsi"/>
          <w:sz w:val="20"/>
          <w:szCs w:val="20"/>
        </w:rPr>
        <w:t xml:space="preserve"> Teams”.</w:t>
      </w:r>
    </w:p>
    <w:p w:rsidR="00C109EB" w:rsidRPr="00C85379" w:rsidRDefault="00D11E7E"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 WhatsApp y video </w:t>
      </w:r>
      <w:r w:rsidR="00C109EB" w:rsidRPr="00C85379">
        <w:rPr>
          <w:rFonts w:cstheme="minorHAnsi"/>
          <w:sz w:val="20"/>
          <w:szCs w:val="20"/>
        </w:rPr>
        <w:t>“Cómo hacer eq</w:t>
      </w:r>
      <w:r>
        <w:rPr>
          <w:rFonts w:cstheme="minorHAnsi"/>
          <w:sz w:val="20"/>
          <w:szCs w:val="20"/>
        </w:rPr>
        <w:t xml:space="preserve">uipos en </w:t>
      </w:r>
      <w:r w:rsidR="00F477D6">
        <w:rPr>
          <w:rFonts w:cstheme="minorHAnsi"/>
          <w:sz w:val="20"/>
          <w:szCs w:val="20"/>
        </w:rPr>
        <w:t>Teams”.</w:t>
      </w:r>
    </w:p>
    <w:p w:rsidR="00C109EB" w:rsidRPr="00C85379" w:rsidRDefault="00D11E7E"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 Whatsapp “Firma </w:t>
      </w:r>
      <w:r w:rsidR="00C109EB" w:rsidRPr="00C85379">
        <w:rPr>
          <w:rFonts w:cstheme="minorHAnsi"/>
          <w:sz w:val="20"/>
          <w:szCs w:val="20"/>
        </w:rPr>
        <w:t xml:space="preserve">anexo </w:t>
      </w:r>
      <w:r w:rsidR="00F477D6">
        <w:rPr>
          <w:rFonts w:cstheme="minorHAnsi"/>
          <w:sz w:val="20"/>
          <w:szCs w:val="20"/>
        </w:rPr>
        <w:t>de contrato #Teletrabajo”.</w:t>
      </w:r>
    </w:p>
    <w:p w:rsidR="00C109EB" w:rsidRPr="00C85379" w:rsidRDefault="00D11E7E"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 </w:t>
      </w:r>
      <w:r w:rsidR="00C109EB" w:rsidRPr="00C85379">
        <w:rPr>
          <w:rFonts w:cstheme="minorHAnsi"/>
          <w:sz w:val="20"/>
          <w:szCs w:val="20"/>
        </w:rPr>
        <w:t>Whats</w:t>
      </w:r>
      <w:r>
        <w:rPr>
          <w:rFonts w:cstheme="minorHAnsi"/>
          <w:sz w:val="20"/>
          <w:szCs w:val="20"/>
        </w:rPr>
        <w:t xml:space="preserve">app y video “Conoce sobre </w:t>
      </w:r>
      <w:r w:rsidR="00C109EB" w:rsidRPr="00C85379">
        <w:rPr>
          <w:rFonts w:cstheme="minorHAnsi"/>
          <w:sz w:val="20"/>
          <w:szCs w:val="20"/>
        </w:rPr>
        <w:t>Ley de Trabajo a Distancia y Tel</w:t>
      </w:r>
      <w:r w:rsidR="00F477D6">
        <w:rPr>
          <w:rFonts w:cstheme="minorHAnsi"/>
          <w:sz w:val="20"/>
          <w:szCs w:val="20"/>
        </w:rPr>
        <w:t>etrabajo”.</w:t>
      </w:r>
    </w:p>
    <w:p w:rsidR="00C109EB" w:rsidRPr="00C85379" w:rsidRDefault="00C109EB" w:rsidP="00A3760F">
      <w:pPr>
        <w:pStyle w:val="Prrafodelista"/>
        <w:numPr>
          <w:ilvl w:val="0"/>
          <w:numId w:val="19"/>
        </w:numPr>
        <w:spacing w:line="240" w:lineRule="auto"/>
        <w:jc w:val="both"/>
        <w:rPr>
          <w:rFonts w:cstheme="minorHAnsi"/>
          <w:sz w:val="20"/>
          <w:szCs w:val="20"/>
        </w:rPr>
      </w:pPr>
      <w:r w:rsidRPr="00C85379">
        <w:rPr>
          <w:rFonts w:cstheme="minorHAnsi"/>
          <w:sz w:val="20"/>
          <w:szCs w:val="20"/>
        </w:rPr>
        <w:t xml:space="preserve">Comunidad de Teletrabajo </w:t>
      </w:r>
      <w:r w:rsidR="00841BAF">
        <w:rPr>
          <w:rFonts w:cstheme="minorHAnsi"/>
          <w:sz w:val="20"/>
          <w:szCs w:val="20"/>
        </w:rPr>
        <w:t>en Campus Cencosud.</w:t>
      </w:r>
    </w:p>
    <w:p w:rsidR="00C109EB" w:rsidRPr="00C85379" w:rsidRDefault="00841BAF" w:rsidP="00A3760F">
      <w:pPr>
        <w:pStyle w:val="Prrafodelista"/>
        <w:numPr>
          <w:ilvl w:val="0"/>
          <w:numId w:val="19"/>
        </w:numPr>
        <w:spacing w:line="240" w:lineRule="auto"/>
        <w:jc w:val="both"/>
        <w:rPr>
          <w:rFonts w:cstheme="minorHAnsi"/>
          <w:sz w:val="20"/>
          <w:szCs w:val="20"/>
        </w:rPr>
      </w:pPr>
      <w:r>
        <w:rPr>
          <w:rFonts w:cstheme="minorHAnsi"/>
          <w:sz w:val="20"/>
          <w:szCs w:val="20"/>
        </w:rPr>
        <w:t>Desarrollo</w:t>
      </w:r>
      <w:r w:rsidR="00C109EB" w:rsidRPr="00C85379">
        <w:rPr>
          <w:rFonts w:cstheme="minorHAnsi"/>
          <w:sz w:val="20"/>
          <w:szCs w:val="20"/>
        </w:rPr>
        <w:t xml:space="preserve"> Manual de uso</w:t>
      </w:r>
      <w:r w:rsidR="00F477D6">
        <w:rPr>
          <w:rFonts w:cstheme="minorHAnsi"/>
          <w:sz w:val="20"/>
          <w:szCs w:val="20"/>
        </w:rPr>
        <w:t xml:space="preserve"> Microsoft Teams.</w:t>
      </w:r>
      <w:r w:rsidRPr="00841BAF">
        <w:rPr>
          <w:rFonts w:cstheme="minorHAnsi"/>
          <w:sz w:val="20"/>
          <w:szCs w:val="20"/>
        </w:rPr>
        <w:t xml:space="preserve"> </w:t>
      </w:r>
    </w:p>
    <w:p w:rsidR="00C109EB" w:rsidRPr="00C85379" w:rsidRDefault="00C109EB" w:rsidP="00A3760F">
      <w:pPr>
        <w:pStyle w:val="Prrafodelista"/>
        <w:numPr>
          <w:ilvl w:val="0"/>
          <w:numId w:val="19"/>
        </w:numPr>
        <w:spacing w:line="240" w:lineRule="auto"/>
        <w:jc w:val="both"/>
        <w:rPr>
          <w:rFonts w:cstheme="minorHAnsi"/>
          <w:sz w:val="20"/>
          <w:szCs w:val="20"/>
        </w:rPr>
      </w:pPr>
      <w:r w:rsidRPr="00C85379">
        <w:rPr>
          <w:rFonts w:cstheme="minorHAnsi"/>
          <w:sz w:val="20"/>
          <w:szCs w:val="20"/>
        </w:rPr>
        <w:t>Guía para un trabajo remoto eficiente y responsable.</w:t>
      </w:r>
    </w:p>
    <w:p w:rsidR="00C109EB" w:rsidRPr="00C85379" w:rsidRDefault="00841BAF"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w:t>
      </w:r>
      <w:r w:rsidR="00C109EB" w:rsidRPr="00C85379">
        <w:rPr>
          <w:rFonts w:cstheme="minorHAnsi"/>
          <w:sz w:val="20"/>
          <w:szCs w:val="20"/>
        </w:rPr>
        <w:t xml:space="preserve">“Webinario: Microsoft Teams”. </w:t>
      </w:r>
    </w:p>
    <w:p w:rsidR="00C109EB" w:rsidRPr="00C85379" w:rsidRDefault="00841BAF" w:rsidP="00A3760F">
      <w:pPr>
        <w:pStyle w:val="Prrafodelista"/>
        <w:numPr>
          <w:ilvl w:val="0"/>
          <w:numId w:val="19"/>
        </w:numPr>
        <w:spacing w:line="240" w:lineRule="auto"/>
        <w:jc w:val="both"/>
        <w:rPr>
          <w:rFonts w:cstheme="minorHAnsi"/>
          <w:sz w:val="20"/>
          <w:szCs w:val="20"/>
        </w:rPr>
      </w:pPr>
      <w:r>
        <w:rPr>
          <w:rFonts w:cstheme="minorHAnsi"/>
          <w:sz w:val="20"/>
          <w:szCs w:val="20"/>
        </w:rPr>
        <w:t xml:space="preserve">Mail </w:t>
      </w:r>
      <w:r w:rsidR="00C109EB" w:rsidRPr="00C85379">
        <w:rPr>
          <w:rFonts w:cstheme="minorHAnsi"/>
          <w:sz w:val="20"/>
          <w:szCs w:val="20"/>
        </w:rPr>
        <w:t xml:space="preserve"> “Webinario: </w:t>
      </w:r>
      <w:r>
        <w:rPr>
          <w:rFonts w:cstheme="minorHAnsi"/>
          <w:sz w:val="20"/>
          <w:szCs w:val="20"/>
        </w:rPr>
        <w:t>Innovación por M2</w:t>
      </w:r>
      <w:r w:rsidR="00C109EB" w:rsidRPr="00C85379">
        <w:rPr>
          <w:rFonts w:cstheme="minorHAnsi"/>
          <w:sz w:val="20"/>
          <w:szCs w:val="20"/>
        </w:rPr>
        <w:t xml:space="preserve">”. </w:t>
      </w:r>
    </w:p>
    <w:p w:rsidR="002139B9" w:rsidRPr="00C85379" w:rsidRDefault="002139B9" w:rsidP="002139B9">
      <w:pPr>
        <w:pStyle w:val="Prrafodelista"/>
        <w:spacing w:after="0" w:line="240" w:lineRule="auto"/>
        <w:jc w:val="both"/>
        <w:textAlignment w:val="baseline"/>
        <w:rPr>
          <w:rFonts w:eastAsia="MS PGothic" w:cstheme="minorHAnsi"/>
          <w:bCs/>
          <w:color w:val="000000" w:themeColor="text1"/>
          <w:kern w:val="24"/>
          <w:sz w:val="20"/>
          <w:szCs w:val="20"/>
          <w:lang w:val="es-ES"/>
        </w:rPr>
      </w:pPr>
    </w:p>
    <w:p w:rsidR="00C109EB" w:rsidRPr="00C85379" w:rsidRDefault="00657E6E" w:rsidP="00C109EB">
      <w:pPr>
        <w:jc w:val="both"/>
        <w:rPr>
          <w:rFonts w:cstheme="minorHAnsi"/>
          <w:b/>
          <w:sz w:val="20"/>
          <w:szCs w:val="20"/>
        </w:rPr>
      </w:pPr>
      <w:r w:rsidRPr="00C85379">
        <w:rPr>
          <w:b/>
          <w:bCs/>
          <w:color w:val="0BBBEF" w:themeColor="accent4"/>
          <w:sz w:val="20"/>
          <w:szCs w:val="20"/>
          <w:u w:val="single"/>
          <w:lang w:val="es-ES_tradnl"/>
        </w:rPr>
        <w:t>Fase 2:</w:t>
      </w:r>
      <w:r w:rsidRPr="00C85379">
        <w:rPr>
          <w:b/>
          <w:bCs/>
          <w:color w:val="0BBBEF" w:themeColor="accent4"/>
          <w:sz w:val="20"/>
          <w:szCs w:val="20"/>
          <w:lang w:val="es-ES_tradnl"/>
        </w:rPr>
        <w:t xml:space="preserve"> </w:t>
      </w:r>
      <w:r w:rsidR="00C109EB" w:rsidRPr="00C85379">
        <w:rPr>
          <w:rFonts w:cstheme="minorHAnsi"/>
          <w:b/>
          <w:i/>
          <w:sz w:val="20"/>
          <w:szCs w:val="20"/>
        </w:rPr>
        <w:t>Plan de</w:t>
      </w:r>
      <w:r w:rsidR="005878E9">
        <w:rPr>
          <w:rFonts w:cstheme="minorHAnsi"/>
          <w:b/>
          <w:i/>
          <w:sz w:val="20"/>
          <w:szCs w:val="20"/>
        </w:rPr>
        <w:t xml:space="preserve"> Comunicaciones Internas </w:t>
      </w:r>
      <w:r w:rsidR="00C109EB" w:rsidRPr="00C85379">
        <w:rPr>
          <w:rFonts w:cstheme="minorHAnsi"/>
          <w:b/>
          <w:i/>
          <w:sz w:val="20"/>
          <w:szCs w:val="20"/>
        </w:rPr>
        <w:t xml:space="preserve"> Retorno a las Oficinas</w:t>
      </w:r>
      <w:r w:rsidR="00C109EB" w:rsidRPr="00C85379">
        <w:rPr>
          <w:rFonts w:cstheme="minorHAnsi"/>
          <w:b/>
          <w:sz w:val="20"/>
          <w:szCs w:val="20"/>
        </w:rPr>
        <w:t xml:space="preserve"> </w:t>
      </w:r>
    </w:p>
    <w:p w:rsidR="00657E6E" w:rsidRPr="00BE7CDF" w:rsidRDefault="005878E9" w:rsidP="00BE7CDF">
      <w:pPr>
        <w:pStyle w:val="Prrafodelista"/>
        <w:numPr>
          <w:ilvl w:val="0"/>
          <w:numId w:val="20"/>
        </w:numPr>
        <w:spacing w:line="240" w:lineRule="auto"/>
        <w:jc w:val="both"/>
        <w:rPr>
          <w:rFonts w:cstheme="minorHAnsi"/>
          <w:sz w:val="20"/>
          <w:szCs w:val="20"/>
        </w:rPr>
      </w:pPr>
      <w:r>
        <w:rPr>
          <w:rFonts w:cstheme="minorHAnsi"/>
          <w:sz w:val="20"/>
          <w:szCs w:val="20"/>
        </w:rPr>
        <w:t>E</w:t>
      </w:r>
      <w:r w:rsidR="00C109EB" w:rsidRPr="00C85379">
        <w:rPr>
          <w:rFonts w:cstheme="minorHAnsi"/>
          <w:sz w:val="20"/>
          <w:szCs w:val="20"/>
        </w:rPr>
        <w:t>n julio del presente año el Gobierno de Chile comienza a levantar las cuarenta</w:t>
      </w:r>
      <w:r>
        <w:rPr>
          <w:rFonts w:cstheme="minorHAnsi"/>
          <w:sz w:val="20"/>
          <w:szCs w:val="20"/>
        </w:rPr>
        <w:t xml:space="preserve">s mediante la publicación del </w:t>
      </w:r>
      <w:r w:rsidR="00C109EB" w:rsidRPr="00C85379">
        <w:rPr>
          <w:rFonts w:cstheme="minorHAnsi"/>
          <w:sz w:val="20"/>
          <w:szCs w:val="20"/>
        </w:rPr>
        <w:t xml:space="preserve">protocolo “Paso a </w:t>
      </w:r>
      <w:r w:rsidR="00044807" w:rsidRPr="00C85379">
        <w:rPr>
          <w:rFonts w:cstheme="minorHAnsi"/>
          <w:sz w:val="20"/>
          <w:szCs w:val="20"/>
        </w:rPr>
        <w:t>P</w:t>
      </w:r>
      <w:r w:rsidR="00C109EB" w:rsidRPr="00C85379">
        <w:rPr>
          <w:rFonts w:cstheme="minorHAnsi"/>
          <w:sz w:val="20"/>
          <w:szCs w:val="20"/>
        </w:rPr>
        <w:t xml:space="preserve">aso” que permite </w:t>
      </w:r>
      <w:r>
        <w:rPr>
          <w:rFonts w:cstheme="minorHAnsi"/>
          <w:sz w:val="20"/>
          <w:szCs w:val="20"/>
        </w:rPr>
        <w:t>retomar</w:t>
      </w:r>
      <w:r w:rsidR="00C109EB" w:rsidRPr="00C85379">
        <w:rPr>
          <w:rFonts w:cstheme="minorHAnsi"/>
          <w:sz w:val="20"/>
          <w:szCs w:val="20"/>
        </w:rPr>
        <w:t xml:space="preserve"> el trabajo en las oficinas por fases y máximos de af</w:t>
      </w:r>
      <w:r>
        <w:rPr>
          <w:rFonts w:cstheme="minorHAnsi"/>
          <w:sz w:val="20"/>
          <w:szCs w:val="20"/>
        </w:rPr>
        <w:t xml:space="preserve">oros. En esa línea, </w:t>
      </w:r>
      <w:r w:rsidR="00C109EB" w:rsidRPr="00C85379">
        <w:rPr>
          <w:rFonts w:cstheme="minorHAnsi"/>
          <w:sz w:val="20"/>
          <w:szCs w:val="20"/>
        </w:rPr>
        <w:t xml:space="preserve">nos encontramos trabajando en una mesa </w:t>
      </w:r>
      <w:r>
        <w:rPr>
          <w:rFonts w:cstheme="minorHAnsi"/>
          <w:sz w:val="20"/>
          <w:szCs w:val="20"/>
        </w:rPr>
        <w:t>de especialistas para la nueva fase de retorno y respectiva estrategia comunicacional, h</w:t>
      </w:r>
      <w:r w:rsidR="00C109EB" w:rsidRPr="00C85379">
        <w:rPr>
          <w:rFonts w:cstheme="minorHAnsi"/>
          <w:sz w:val="20"/>
          <w:szCs w:val="20"/>
        </w:rPr>
        <w:t xml:space="preserve">asta la fecha en construcción. </w:t>
      </w:r>
    </w:p>
    <w:p w:rsidR="00C109EB" w:rsidRPr="00C85379" w:rsidRDefault="00872C13" w:rsidP="00C109EB">
      <w:pPr>
        <w:jc w:val="both"/>
        <w:rPr>
          <w:rFonts w:eastAsia="Times New Roman" w:cstheme="minorHAnsi"/>
          <w:b/>
          <w:color w:val="000000"/>
          <w:sz w:val="20"/>
          <w:szCs w:val="20"/>
          <w:lang w:eastAsia="es-CL"/>
        </w:rPr>
      </w:pPr>
      <w:r w:rsidRPr="00C85379">
        <w:rPr>
          <w:rFonts w:eastAsia="Times New Roman" w:cstheme="minorHAnsi"/>
          <w:b/>
          <w:color w:val="000000"/>
          <w:sz w:val="20"/>
          <w:szCs w:val="20"/>
          <w:lang w:eastAsia="es-CL"/>
        </w:rPr>
        <w:t>Dificultades encontradas durante la campaña:</w:t>
      </w:r>
      <w:r w:rsidR="00C109EB" w:rsidRPr="00C85379">
        <w:rPr>
          <w:rFonts w:eastAsia="Times New Roman" w:cstheme="minorHAnsi"/>
          <w:b/>
          <w:color w:val="000000"/>
          <w:sz w:val="20"/>
          <w:szCs w:val="20"/>
          <w:lang w:eastAsia="es-CL"/>
        </w:rPr>
        <w:t xml:space="preserve"> </w:t>
      </w:r>
    </w:p>
    <w:p w:rsidR="00C109EB" w:rsidRPr="00C85379" w:rsidRDefault="00BE7CDF" w:rsidP="00A3760F">
      <w:pPr>
        <w:pStyle w:val="Prrafodelista"/>
        <w:numPr>
          <w:ilvl w:val="0"/>
          <w:numId w:val="22"/>
        </w:numPr>
        <w:spacing w:line="240" w:lineRule="auto"/>
        <w:jc w:val="both"/>
        <w:rPr>
          <w:rFonts w:eastAsia="Times New Roman" w:cstheme="minorHAnsi"/>
          <w:b/>
          <w:color w:val="000000"/>
          <w:sz w:val="20"/>
          <w:szCs w:val="20"/>
          <w:lang w:eastAsia="es-CL"/>
        </w:rPr>
      </w:pPr>
      <w:r>
        <w:rPr>
          <w:rFonts w:cstheme="minorHAnsi"/>
          <w:sz w:val="20"/>
          <w:szCs w:val="20"/>
          <w:lang w:val="es-ES_tradnl"/>
        </w:rPr>
        <w:t>I</w:t>
      </w:r>
      <w:r w:rsidR="00C109EB" w:rsidRPr="00C85379">
        <w:rPr>
          <w:rFonts w:cstheme="minorHAnsi"/>
          <w:sz w:val="20"/>
          <w:szCs w:val="20"/>
          <w:lang w:val="es-ES_tradnl"/>
        </w:rPr>
        <w:t>nicialmente fue compleja de implementar dad</w:t>
      </w:r>
      <w:r>
        <w:rPr>
          <w:rFonts w:cstheme="minorHAnsi"/>
          <w:sz w:val="20"/>
          <w:szCs w:val="20"/>
          <w:lang w:val="es-ES_tradnl"/>
        </w:rPr>
        <w:t>a la profundidad de esta crisis</w:t>
      </w:r>
      <w:r w:rsidR="00C109EB" w:rsidRPr="00C85379">
        <w:rPr>
          <w:rFonts w:cstheme="minorHAnsi"/>
          <w:sz w:val="20"/>
          <w:szCs w:val="20"/>
          <w:lang w:val="es-ES_tradnl"/>
        </w:rPr>
        <w:t>, el cierre de nuestras tiendas y centros comerciales, nuestra incipiente cultura de teletrabajo, entre otros factores, no obstante, gracias a los</w:t>
      </w:r>
      <w:r w:rsidR="00872C13" w:rsidRPr="00C85379">
        <w:rPr>
          <w:rFonts w:cstheme="minorHAnsi"/>
          <w:sz w:val="20"/>
          <w:szCs w:val="20"/>
          <w:lang w:val="es-ES_tradnl"/>
        </w:rPr>
        <w:t xml:space="preserve"> vínculos de nuestro equipo de comunicaciones i</w:t>
      </w:r>
      <w:r w:rsidR="00C109EB" w:rsidRPr="00C85379">
        <w:rPr>
          <w:rFonts w:cstheme="minorHAnsi"/>
          <w:sz w:val="20"/>
          <w:szCs w:val="20"/>
          <w:lang w:val="es-ES_tradnl"/>
        </w:rPr>
        <w:t xml:space="preserve">nternas y la valoración a nuestros colaboradores proactivamente decidimos ir más allá, investigando sobre el tema, conversando con nuestros equipos en China para conocer sus experiencias, articulando redes de colaboración con Mutual de Seguridad, influenciando positivamente a nuestros líderes en la toma de decisiones, escuchando permanentemente los dolores y temores de nuestros </w:t>
      </w:r>
      <w:r w:rsidR="00C109EB" w:rsidRPr="00C85379">
        <w:rPr>
          <w:rFonts w:cstheme="minorHAnsi"/>
          <w:sz w:val="20"/>
          <w:szCs w:val="20"/>
          <w:lang w:val="es-ES_tradnl"/>
        </w:rPr>
        <w:lastRenderedPageBreak/>
        <w:t xml:space="preserve">equipos para hacernos cargo desde la comunicación, fomentando flujos de información oportunos, eficientes y de valor para nuestra organización.  </w:t>
      </w:r>
    </w:p>
    <w:p w:rsidR="00C109EB" w:rsidRPr="00C85379" w:rsidRDefault="00C109EB" w:rsidP="00A3760F">
      <w:pPr>
        <w:pStyle w:val="Prrafodelista"/>
        <w:spacing w:line="240" w:lineRule="auto"/>
        <w:jc w:val="both"/>
        <w:rPr>
          <w:rFonts w:eastAsia="Times New Roman" w:cstheme="minorHAnsi"/>
          <w:b/>
          <w:color w:val="000000"/>
          <w:sz w:val="20"/>
          <w:szCs w:val="20"/>
          <w:lang w:eastAsia="es-CL"/>
        </w:rPr>
      </w:pPr>
    </w:p>
    <w:p w:rsidR="00C109EB" w:rsidRDefault="00335E8B" w:rsidP="00A3760F">
      <w:pPr>
        <w:pStyle w:val="Prrafodelista"/>
        <w:numPr>
          <w:ilvl w:val="0"/>
          <w:numId w:val="22"/>
        </w:numPr>
        <w:spacing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En vista de las repercusiones de la pandemia en la vida de las personas</w:t>
      </w:r>
      <w:r w:rsidR="00C109EB" w:rsidRPr="00C85379">
        <w:rPr>
          <w:rFonts w:eastAsia="Times New Roman" w:cstheme="minorHAnsi"/>
          <w:color w:val="000000"/>
          <w:sz w:val="20"/>
          <w:szCs w:val="20"/>
          <w:lang w:eastAsia="es-CL"/>
        </w:rPr>
        <w:t xml:space="preserve">, </w:t>
      </w:r>
      <w:r w:rsidR="00044807" w:rsidRPr="00C85379">
        <w:rPr>
          <w:rFonts w:eastAsia="Times New Roman" w:cstheme="minorHAnsi"/>
          <w:color w:val="000000"/>
          <w:sz w:val="20"/>
          <w:szCs w:val="20"/>
          <w:lang w:eastAsia="es-CL"/>
        </w:rPr>
        <w:t>c</w:t>
      </w:r>
      <w:r w:rsidR="00C109EB" w:rsidRPr="00C85379">
        <w:rPr>
          <w:rFonts w:eastAsia="Times New Roman" w:cstheme="minorHAnsi"/>
          <w:color w:val="000000"/>
          <w:sz w:val="20"/>
          <w:szCs w:val="20"/>
          <w:lang w:eastAsia="es-CL"/>
        </w:rPr>
        <w:t xml:space="preserve">olaboradores se manifestaron altamente estresados, cansados y emocionalmente comprometidos. En función de esto, participamos en una mesa de trabajo con áreas especialistas para idear </w:t>
      </w:r>
      <w:r w:rsidR="008641C5">
        <w:rPr>
          <w:rFonts w:eastAsia="Times New Roman" w:cstheme="minorHAnsi"/>
          <w:color w:val="000000"/>
          <w:sz w:val="20"/>
          <w:szCs w:val="20"/>
          <w:lang w:eastAsia="es-CL"/>
        </w:rPr>
        <w:t>alternativas de contención</w:t>
      </w:r>
      <w:r w:rsidR="00746317">
        <w:rPr>
          <w:rFonts w:eastAsia="Times New Roman" w:cstheme="minorHAnsi"/>
          <w:color w:val="000000"/>
          <w:sz w:val="20"/>
          <w:szCs w:val="20"/>
          <w:lang w:eastAsia="es-CL"/>
        </w:rPr>
        <w:t xml:space="preserve"> mencionadas en acciones de comunicación #NuestrasPersonasPrimero.</w:t>
      </w:r>
      <w:r w:rsidR="00C109EB" w:rsidRPr="00C85379">
        <w:rPr>
          <w:rFonts w:eastAsia="Times New Roman" w:cstheme="minorHAnsi"/>
          <w:color w:val="000000"/>
          <w:sz w:val="20"/>
          <w:szCs w:val="20"/>
          <w:lang w:eastAsia="es-CL"/>
        </w:rPr>
        <w:t xml:space="preserve"> </w:t>
      </w:r>
    </w:p>
    <w:p w:rsidR="009B3A12" w:rsidRPr="009B3A12" w:rsidRDefault="009B3A12" w:rsidP="009B3A12">
      <w:pPr>
        <w:pStyle w:val="Prrafodelista"/>
        <w:rPr>
          <w:rFonts w:eastAsia="Times New Roman" w:cstheme="minorHAnsi"/>
          <w:color w:val="000000"/>
          <w:sz w:val="20"/>
          <w:szCs w:val="20"/>
          <w:lang w:eastAsia="es-CL"/>
        </w:rPr>
      </w:pPr>
    </w:p>
    <w:p w:rsidR="009B3A12" w:rsidRPr="00C85379" w:rsidRDefault="009B3A12" w:rsidP="00A3760F">
      <w:pPr>
        <w:pStyle w:val="Prrafodelista"/>
        <w:numPr>
          <w:ilvl w:val="0"/>
          <w:numId w:val="22"/>
        </w:numPr>
        <w:spacing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Una de las dificultades que presentamos hasta la fecha es la actualización constate que requiere, por lo que nos encontramos activamente trabajando con áreas especialistas para estar en línea con la contingencia y actuar en consecuencia. </w:t>
      </w:r>
    </w:p>
    <w:p w:rsidR="00C109EB" w:rsidRPr="00C85379" w:rsidRDefault="00C109EB" w:rsidP="00A3760F">
      <w:pPr>
        <w:pStyle w:val="Prrafodelista"/>
        <w:tabs>
          <w:tab w:val="left" w:pos="3070"/>
        </w:tabs>
        <w:spacing w:line="240" w:lineRule="auto"/>
        <w:ind w:firstLine="2355"/>
        <w:jc w:val="both"/>
        <w:rPr>
          <w:rFonts w:eastAsia="Times New Roman" w:cstheme="minorHAnsi"/>
          <w:color w:val="000000"/>
          <w:sz w:val="20"/>
          <w:szCs w:val="20"/>
          <w:lang w:eastAsia="es-CL"/>
        </w:rPr>
      </w:pPr>
    </w:p>
    <w:p w:rsidR="00983CF1" w:rsidRPr="00EC2840" w:rsidRDefault="004A762B" w:rsidP="00576BBA">
      <w:pPr>
        <w:pStyle w:val="Sinespaciado"/>
        <w:jc w:val="both"/>
        <w:rPr>
          <w:rFonts w:asciiTheme="majorHAnsi" w:eastAsiaTheme="majorEastAsia" w:hAnsiTheme="majorHAnsi" w:cstheme="majorBidi"/>
          <w:b/>
          <w:color w:val="0569B3" w:themeColor="accent2"/>
          <w:sz w:val="32"/>
          <w:szCs w:val="32"/>
        </w:rPr>
      </w:pPr>
      <w:r w:rsidRPr="00EC2840">
        <w:rPr>
          <w:rFonts w:asciiTheme="majorHAnsi" w:eastAsiaTheme="majorEastAsia" w:hAnsiTheme="majorHAnsi" w:cstheme="majorBidi"/>
          <w:b/>
          <w:color w:val="0569B3" w:themeColor="accent2"/>
          <w:sz w:val="32"/>
          <w:szCs w:val="32"/>
        </w:rPr>
        <w:t xml:space="preserve">4. </w:t>
      </w:r>
      <w:r w:rsidR="00983CF1" w:rsidRPr="00EC2840">
        <w:rPr>
          <w:rFonts w:asciiTheme="majorHAnsi" w:eastAsiaTheme="majorEastAsia" w:hAnsiTheme="majorHAnsi" w:cstheme="majorBidi"/>
          <w:b/>
          <w:color w:val="0569B3" w:themeColor="accent2"/>
          <w:sz w:val="32"/>
          <w:szCs w:val="32"/>
        </w:rPr>
        <w:t xml:space="preserve">Resultados y Evaluación </w:t>
      </w:r>
    </w:p>
    <w:p w:rsidR="00666136" w:rsidRDefault="00EC2840" w:rsidP="00576BBA">
      <w:pPr>
        <w:spacing w:after="0" w:line="240" w:lineRule="auto"/>
        <w:jc w:val="both"/>
      </w:pPr>
      <w:r>
        <w:rPr>
          <w:noProof/>
          <w:color w:val="0569B3" w:themeColor="accent2"/>
          <w:sz w:val="42"/>
          <w:szCs w:val="42"/>
          <w:lang w:eastAsia="es-CL"/>
        </w:rPr>
        <mc:AlternateContent>
          <mc:Choice Requires="wps">
            <w:drawing>
              <wp:anchor distT="0" distB="0" distL="114300" distR="114300" simplePos="0" relativeHeight="251677696" behindDoc="0" locked="0" layoutInCell="1" allowOverlap="1" wp14:anchorId="19A1BB38" wp14:editId="6C982128">
                <wp:simplePos x="0" y="0"/>
                <wp:positionH relativeFrom="column">
                  <wp:posOffset>0</wp:posOffset>
                </wp:positionH>
                <wp:positionV relativeFrom="paragraph">
                  <wp:posOffset>7508</wp:posOffset>
                </wp:positionV>
                <wp:extent cx="247426" cy="0"/>
                <wp:effectExtent l="0" t="12700" r="19685" b="12700"/>
                <wp:wrapNone/>
                <wp:docPr id="6" name="Conector recto 6"/>
                <wp:cNvGraphicFramePr/>
                <a:graphic xmlns:a="http://schemas.openxmlformats.org/drawingml/2006/main">
                  <a:graphicData uri="http://schemas.microsoft.com/office/word/2010/wordprocessingShape">
                    <wps:wsp>
                      <wps:cNvCnPr/>
                      <wps:spPr>
                        <a:xfrm>
                          <a:off x="0" y="0"/>
                          <a:ext cx="247426"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E03A9" id="Conector recto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5y0gEAAAwEAAAOAAAAZHJzL2Uyb0RvYy54bWysU8tu2zAQvBfoPxC817KN2AkEyzk4SC9F&#10;a7TNBzDU0iLAF5asJf99l5SsBGmBokUvfO7M7gyXu/vBGnYGjNq7hq8WS87ASd9qd2r40/fHD3ec&#10;xSRcK4x30PALRH6/f/9u14ca1r7zpgVkROJi3YeGdymFuqqi7MCKuPABHF0qj1Yk2uKpalH0xG5N&#10;tV4ut1XvsQ3oJcRIpw/jJd8XfqVApi9KRUjMNJxqS2XEMj7nsdrvRH1CETotpzLEP1RhhXaUdKZ6&#10;EEmwH6h/obJaoo9epYX0tvJKaQlFA6lZLd+o+daJAEULmRPDbFP8f7Ty8/mITLcN33LmhKUnOtBD&#10;yeSRYZ7YNnvUh1hT6MEdcdrFcMQseFBo80xS2FB8vcy+wpCYpMP1ze3Nmvjl9ap6wQWM6SN4y/Ki&#10;4Ua7rFjU4vwpJspFodeQfGwc64nwbnO7KWHRG90+amPyZekaOBhkZ0HvLaQElza5fmJ5FUk74+gw&#10;qxp1lFW6GBhzfAVFnlDlqzFJ7sa3vKuJ1ziKzjBFVczA5Z+BU3yGQunUvwHPiJLZuzSDrXYef5c9&#10;DdeS1Rh/dWDUnS149u2lvHCxhlquODd9j9zTr/cF/vKJ9z8BAAD//wMAUEsDBBQABgAIAAAAIQAc&#10;ceJ32gAAAAgBAAAPAAAAZHJzL2Rvd25yZXYueG1sTI9BS8NAEIXvgv9hGcGL2I0RxKbZFFG89CAY&#10;C71Os2MS3J0N2U2T/ntHL3oZePOYN+8rt4t36kRj7AMbuFtloIibYHtuDew/Xm8fQcWEbNEFJgNn&#10;irCtLi9KLGyY+Z1OdWqVhHAs0ECX0lBoHZuOPMZVGIjF+wyjxyRybLUdcZZw73SeZQ/aY8/yocOB&#10;njtqvurJG5gOaX12ux3OB13n0x7fHPkbY66vlpeNjKcNqERL+ruAHwbpD5UUO4aJbVTOgNAk2eag&#10;xLxfizz+Sl2V+j9A9Q0AAP//AwBQSwECLQAUAAYACAAAACEAtoM4kv4AAADhAQAAEwAAAAAAAAAA&#10;AAAAAAAAAAAAW0NvbnRlbnRfVHlwZXNdLnhtbFBLAQItABQABgAIAAAAIQA4/SH/1gAAAJQBAAAL&#10;AAAAAAAAAAAAAAAAAC8BAABfcmVscy8ucmVsc1BLAQItABQABgAIAAAAIQAGz35y0gEAAAwEAAAO&#10;AAAAAAAAAAAAAAAAAC4CAABkcnMvZTJvRG9jLnhtbFBLAQItABQABgAIAAAAIQAcceJ32gAAAAgB&#10;AAAPAAAAAAAAAAAAAAAAACwEAABkcnMvZG93bnJldi54bWxQSwUGAAAAAAQABADzAAAAMwUAAAAA&#10;" strokecolor="#f39200 [3208]" strokeweight="2.25pt">
                <v:stroke joinstyle="miter"/>
              </v:line>
            </w:pict>
          </mc:Fallback>
        </mc:AlternateContent>
      </w:r>
    </w:p>
    <w:p w:rsidR="00C109EB" w:rsidRPr="00F477D6" w:rsidRDefault="00C109EB" w:rsidP="00C109EB">
      <w:pPr>
        <w:spacing w:after="0" w:line="240" w:lineRule="auto"/>
        <w:jc w:val="both"/>
        <w:rPr>
          <w:sz w:val="20"/>
          <w:szCs w:val="20"/>
        </w:rPr>
      </w:pPr>
      <w:r w:rsidRPr="00F477D6">
        <w:rPr>
          <w:sz w:val="20"/>
          <w:szCs w:val="20"/>
        </w:rPr>
        <w:t>Nos sentimos muy orgullosos de los logros obtenidos con la implementación de nuestra campaña #PrevenirEsCuidarnos:</w:t>
      </w:r>
    </w:p>
    <w:p w:rsidR="00C109EB" w:rsidRPr="00F477D6" w:rsidRDefault="00C109EB" w:rsidP="00C109EB">
      <w:pPr>
        <w:spacing w:after="0" w:line="240" w:lineRule="auto"/>
        <w:jc w:val="both"/>
        <w:rPr>
          <w:i/>
          <w:color w:val="A6A6A6" w:themeColor="background1" w:themeShade="A6"/>
          <w:sz w:val="20"/>
          <w:szCs w:val="20"/>
        </w:rPr>
      </w:pPr>
    </w:p>
    <w:p w:rsidR="00C109EB" w:rsidRPr="00F477D6" w:rsidRDefault="00C109EB" w:rsidP="00C109EB">
      <w:pPr>
        <w:pStyle w:val="Prrafodelista"/>
        <w:numPr>
          <w:ilvl w:val="0"/>
          <w:numId w:val="26"/>
        </w:numPr>
        <w:jc w:val="both"/>
        <w:rPr>
          <w:color w:val="000000" w:themeColor="text1"/>
          <w:sz w:val="20"/>
          <w:szCs w:val="20"/>
        </w:rPr>
      </w:pPr>
      <w:r w:rsidRPr="00F477D6">
        <w:rPr>
          <w:color w:val="000000" w:themeColor="text1"/>
          <w:sz w:val="20"/>
          <w:szCs w:val="20"/>
        </w:rPr>
        <w:t>Impacto positivo en</w:t>
      </w:r>
      <w:r w:rsidRPr="00F477D6">
        <w:rPr>
          <w:rFonts w:cstheme="minorHAnsi"/>
          <w:sz w:val="20"/>
          <w:szCs w:val="20"/>
        </w:rPr>
        <w:t xml:space="preserve"> más de 34 mil colaboradores en Chile y más de 119 mil colaboradores a nivel regional. </w:t>
      </w:r>
    </w:p>
    <w:p w:rsidR="00C109EB" w:rsidRPr="00F477D6" w:rsidRDefault="00C109EB" w:rsidP="00C109EB">
      <w:pPr>
        <w:pStyle w:val="Prrafodelista"/>
        <w:numPr>
          <w:ilvl w:val="0"/>
          <w:numId w:val="26"/>
        </w:numPr>
        <w:jc w:val="both"/>
        <w:rPr>
          <w:color w:val="000000" w:themeColor="text1"/>
          <w:sz w:val="20"/>
          <w:szCs w:val="20"/>
        </w:rPr>
      </w:pPr>
      <w:r w:rsidRPr="00F477D6">
        <w:rPr>
          <w:color w:val="000000" w:themeColor="text1"/>
          <w:sz w:val="20"/>
          <w:szCs w:val="20"/>
        </w:rPr>
        <w:t xml:space="preserve">Participación y vinculación de nuestros líderes y colaboradores en las distintas fases de la campaña. </w:t>
      </w:r>
    </w:p>
    <w:p w:rsidR="00C109EB" w:rsidRPr="00F477D6" w:rsidRDefault="00A553AE" w:rsidP="00C109EB">
      <w:pPr>
        <w:pStyle w:val="Prrafodelista"/>
        <w:numPr>
          <w:ilvl w:val="0"/>
          <w:numId w:val="26"/>
        </w:numPr>
        <w:jc w:val="both"/>
        <w:rPr>
          <w:color w:val="000000" w:themeColor="text1"/>
          <w:sz w:val="20"/>
          <w:szCs w:val="20"/>
        </w:rPr>
      </w:pPr>
      <w:r w:rsidRPr="00F477D6">
        <w:rPr>
          <w:color w:val="000000" w:themeColor="text1"/>
          <w:sz w:val="20"/>
          <w:szCs w:val="20"/>
        </w:rPr>
        <w:t>Casi 600</w:t>
      </w:r>
      <w:r w:rsidR="00C109EB" w:rsidRPr="00F477D6">
        <w:rPr>
          <w:color w:val="000000" w:themeColor="text1"/>
          <w:sz w:val="20"/>
          <w:szCs w:val="20"/>
        </w:rPr>
        <w:t xml:space="preserve"> atenciones de contención emocional por nuestro equipo de psicólogos internos.</w:t>
      </w:r>
    </w:p>
    <w:p w:rsidR="00E458AC" w:rsidRPr="00F477D6" w:rsidRDefault="00934D5F" w:rsidP="00C109EB">
      <w:pPr>
        <w:pStyle w:val="Prrafodelista"/>
        <w:numPr>
          <w:ilvl w:val="0"/>
          <w:numId w:val="26"/>
        </w:numPr>
        <w:jc w:val="both"/>
        <w:rPr>
          <w:color w:val="000000" w:themeColor="text1"/>
          <w:sz w:val="20"/>
          <w:szCs w:val="20"/>
        </w:rPr>
      </w:pPr>
      <w:r>
        <w:rPr>
          <w:color w:val="000000" w:themeColor="text1"/>
          <w:sz w:val="20"/>
          <w:szCs w:val="20"/>
        </w:rPr>
        <w:t>+</w:t>
      </w:r>
      <w:r w:rsidR="00E458AC" w:rsidRPr="00F477D6">
        <w:rPr>
          <w:color w:val="000000" w:themeColor="text1"/>
          <w:sz w:val="20"/>
          <w:szCs w:val="20"/>
        </w:rPr>
        <w:t xml:space="preserve"> de 60.000 impresiones en publicaci</w:t>
      </w:r>
      <w:r w:rsidR="00796B7D">
        <w:rPr>
          <w:color w:val="000000" w:themeColor="text1"/>
          <w:sz w:val="20"/>
          <w:szCs w:val="20"/>
        </w:rPr>
        <w:t>ones</w:t>
      </w:r>
      <w:r w:rsidR="00E458AC" w:rsidRPr="00F477D6">
        <w:rPr>
          <w:color w:val="000000" w:themeColor="text1"/>
          <w:sz w:val="20"/>
          <w:szCs w:val="20"/>
        </w:rPr>
        <w:t xml:space="preserve"> de Linked</w:t>
      </w:r>
      <w:r w:rsidR="00796B7D">
        <w:rPr>
          <w:color w:val="000000" w:themeColor="text1"/>
          <w:sz w:val="20"/>
          <w:szCs w:val="20"/>
        </w:rPr>
        <w:t>I</w:t>
      </w:r>
      <w:r w:rsidR="00E458AC" w:rsidRPr="00F477D6">
        <w:rPr>
          <w:color w:val="000000" w:themeColor="text1"/>
          <w:sz w:val="20"/>
          <w:szCs w:val="20"/>
        </w:rPr>
        <w:t>n.</w:t>
      </w:r>
    </w:p>
    <w:p w:rsidR="00C109EB" w:rsidRPr="00F477D6" w:rsidRDefault="00934D5F" w:rsidP="00C109EB">
      <w:pPr>
        <w:pStyle w:val="Prrafodelista"/>
        <w:numPr>
          <w:ilvl w:val="0"/>
          <w:numId w:val="26"/>
        </w:numPr>
        <w:jc w:val="both"/>
        <w:rPr>
          <w:color w:val="000000" w:themeColor="text1"/>
          <w:sz w:val="20"/>
          <w:szCs w:val="20"/>
        </w:rPr>
      </w:pPr>
      <w:r>
        <w:rPr>
          <w:color w:val="000000" w:themeColor="text1"/>
          <w:sz w:val="20"/>
          <w:szCs w:val="20"/>
        </w:rPr>
        <w:t xml:space="preserve">+ </w:t>
      </w:r>
      <w:r w:rsidR="00C109EB" w:rsidRPr="00F477D6">
        <w:rPr>
          <w:color w:val="000000" w:themeColor="text1"/>
          <w:sz w:val="20"/>
          <w:szCs w:val="20"/>
        </w:rPr>
        <w:t xml:space="preserve">de 10.000 visualizaciones de videos con consejos y tutoriales. </w:t>
      </w:r>
    </w:p>
    <w:p w:rsidR="00C109EB" w:rsidRPr="00F477D6" w:rsidRDefault="00934D5F" w:rsidP="00C109EB">
      <w:pPr>
        <w:pStyle w:val="Prrafodelista"/>
        <w:numPr>
          <w:ilvl w:val="0"/>
          <w:numId w:val="26"/>
        </w:numPr>
        <w:jc w:val="both"/>
        <w:rPr>
          <w:color w:val="000000" w:themeColor="text1"/>
          <w:sz w:val="20"/>
          <w:szCs w:val="20"/>
        </w:rPr>
      </w:pPr>
      <w:r>
        <w:rPr>
          <w:color w:val="000000" w:themeColor="text1"/>
          <w:sz w:val="20"/>
          <w:szCs w:val="20"/>
        </w:rPr>
        <w:t xml:space="preserve">+ </w:t>
      </w:r>
      <w:r w:rsidR="00C109EB" w:rsidRPr="00F477D6">
        <w:rPr>
          <w:color w:val="000000" w:themeColor="text1"/>
          <w:sz w:val="20"/>
          <w:szCs w:val="20"/>
        </w:rPr>
        <w:t xml:space="preserve">de 5.000 descargas en archivos complementarios. </w:t>
      </w:r>
    </w:p>
    <w:p w:rsidR="00E458AC" w:rsidRPr="00F477D6" w:rsidRDefault="00934D5F" w:rsidP="00C109EB">
      <w:pPr>
        <w:pStyle w:val="Prrafodelista"/>
        <w:numPr>
          <w:ilvl w:val="0"/>
          <w:numId w:val="26"/>
        </w:numPr>
        <w:jc w:val="both"/>
        <w:rPr>
          <w:color w:val="000000" w:themeColor="text1"/>
          <w:sz w:val="20"/>
          <w:szCs w:val="20"/>
        </w:rPr>
      </w:pPr>
      <w:r>
        <w:rPr>
          <w:color w:val="000000" w:themeColor="text1"/>
          <w:sz w:val="20"/>
          <w:szCs w:val="20"/>
        </w:rPr>
        <w:t xml:space="preserve">En Teams, cuando comenzó la crisis teníamos a 1.500 usuarios y tras la campaña contamos con + de 10.000 nuevos usuarios. </w:t>
      </w:r>
    </w:p>
    <w:p w:rsidR="00C109EB" w:rsidRDefault="00934D5F" w:rsidP="00C109EB">
      <w:pPr>
        <w:pStyle w:val="Prrafodelista"/>
        <w:numPr>
          <w:ilvl w:val="0"/>
          <w:numId w:val="26"/>
        </w:numPr>
        <w:jc w:val="both"/>
        <w:rPr>
          <w:color w:val="000000" w:themeColor="text1"/>
          <w:sz w:val="20"/>
          <w:szCs w:val="20"/>
        </w:rPr>
      </w:pPr>
      <w:r>
        <w:rPr>
          <w:color w:val="000000" w:themeColor="text1"/>
          <w:sz w:val="20"/>
          <w:szCs w:val="20"/>
        </w:rPr>
        <w:t>+</w:t>
      </w:r>
      <w:r w:rsidR="00C109EB" w:rsidRPr="00F477D6">
        <w:rPr>
          <w:color w:val="000000" w:themeColor="text1"/>
          <w:sz w:val="20"/>
          <w:szCs w:val="20"/>
        </w:rPr>
        <w:t xml:space="preserve"> de 102.000 asignaciones de cursos </w:t>
      </w:r>
      <w:r w:rsidR="006521B7">
        <w:rPr>
          <w:color w:val="000000" w:themeColor="text1"/>
          <w:sz w:val="20"/>
          <w:szCs w:val="20"/>
        </w:rPr>
        <w:t xml:space="preserve">de formación y aprendizaje </w:t>
      </w:r>
      <w:r w:rsidR="00C109EB" w:rsidRPr="00F477D6">
        <w:rPr>
          <w:color w:val="000000" w:themeColor="text1"/>
          <w:sz w:val="20"/>
          <w:szCs w:val="20"/>
        </w:rPr>
        <w:t xml:space="preserve">a colaboradores de todo el país. </w:t>
      </w:r>
    </w:p>
    <w:p w:rsidR="00796B7D" w:rsidRPr="00F477D6" w:rsidRDefault="00796B7D" w:rsidP="00C109EB">
      <w:pPr>
        <w:pStyle w:val="Prrafodelista"/>
        <w:numPr>
          <w:ilvl w:val="0"/>
          <w:numId w:val="26"/>
        </w:numPr>
        <w:jc w:val="both"/>
        <w:rPr>
          <w:color w:val="000000" w:themeColor="text1"/>
          <w:sz w:val="20"/>
          <w:szCs w:val="20"/>
        </w:rPr>
      </w:pPr>
      <w:r>
        <w:rPr>
          <w:color w:val="000000" w:themeColor="text1"/>
          <w:sz w:val="20"/>
          <w:szCs w:val="20"/>
        </w:rPr>
        <w:t>+ de 400 participantes en</w:t>
      </w:r>
      <w:r w:rsidR="00E02A45">
        <w:rPr>
          <w:color w:val="000000" w:themeColor="text1"/>
          <w:sz w:val="20"/>
          <w:szCs w:val="20"/>
        </w:rPr>
        <w:t xml:space="preserve"> cada grupo de</w:t>
      </w:r>
      <w:r>
        <w:rPr>
          <w:color w:val="000000" w:themeColor="text1"/>
          <w:sz w:val="20"/>
          <w:szCs w:val="20"/>
        </w:rPr>
        <w:t xml:space="preserve"> charlas informativas Covid-19</w:t>
      </w:r>
      <w:r w:rsidR="00E02A45">
        <w:rPr>
          <w:color w:val="000000" w:themeColor="text1"/>
          <w:sz w:val="20"/>
          <w:szCs w:val="20"/>
        </w:rPr>
        <w:t xml:space="preserve"> en oficinas centrales. </w:t>
      </w:r>
      <w:bookmarkStart w:id="0" w:name="_GoBack"/>
      <w:bookmarkEnd w:id="0"/>
    </w:p>
    <w:p w:rsidR="00C109EB" w:rsidRPr="00F477D6" w:rsidRDefault="00934D5F" w:rsidP="00C109EB">
      <w:pPr>
        <w:pStyle w:val="Prrafodelista"/>
        <w:numPr>
          <w:ilvl w:val="0"/>
          <w:numId w:val="26"/>
        </w:numPr>
        <w:jc w:val="both"/>
        <w:rPr>
          <w:color w:val="000000" w:themeColor="text1"/>
          <w:sz w:val="20"/>
          <w:szCs w:val="20"/>
        </w:rPr>
      </w:pPr>
      <w:r>
        <w:rPr>
          <w:color w:val="000000" w:themeColor="text1"/>
          <w:sz w:val="20"/>
          <w:szCs w:val="20"/>
        </w:rPr>
        <w:t>Publicación de</w:t>
      </w:r>
      <w:r w:rsidR="00C109EB" w:rsidRPr="00F477D6">
        <w:rPr>
          <w:color w:val="000000" w:themeColor="text1"/>
          <w:sz w:val="20"/>
          <w:szCs w:val="20"/>
        </w:rPr>
        <w:t xml:space="preserve"> campaña interna en principales medios de prensa a nivel país. </w:t>
      </w:r>
    </w:p>
    <w:p w:rsidR="00C109EB" w:rsidRPr="00F477D6" w:rsidRDefault="00C109EB" w:rsidP="00C109EB">
      <w:pPr>
        <w:pStyle w:val="Prrafodelista"/>
        <w:numPr>
          <w:ilvl w:val="0"/>
          <w:numId w:val="26"/>
        </w:numPr>
        <w:jc w:val="both"/>
        <w:rPr>
          <w:color w:val="000000" w:themeColor="text1"/>
          <w:sz w:val="20"/>
          <w:szCs w:val="20"/>
        </w:rPr>
      </w:pPr>
      <w:r w:rsidRPr="00F477D6">
        <w:rPr>
          <w:color w:val="000000" w:themeColor="text1"/>
          <w:sz w:val="20"/>
          <w:szCs w:val="20"/>
        </w:rPr>
        <w:t xml:space="preserve">Internacionalización de la campaña: implementación exitosa en Brasil, Argentina, Colombia y Perú, extendiendo el impacto positivo de esta iniciativa a nuestros Equipos en la región. </w:t>
      </w:r>
    </w:p>
    <w:p w:rsidR="00C109EB" w:rsidRPr="00F477D6" w:rsidRDefault="00C109EB" w:rsidP="00C109EB">
      <w:pPr>
        <w:pStyle w:val="Prrafodelista"/>
        <w:rPr>
          <w:color w:val="000000" w:themeColor="text1"/>
          <w:sz w:val="20"/>
          <w:szCs w:val="20"/>
        </w:rPr>
      </w:pPr>
    </w:p>
    <w:p w:rsidR="00930C44" w:rsidRPr="00F477D6" w:rsidRDefault="00930C44" w:rsidP="00C109EB">
      <w:pPr>
        <w:rPr>
          <w:color w:val="000000" w:themeColor="text1"/>
          <w:sz w:val="20"/>
          <w:szCs w:val="20"/>
        </w:rPr>
      </w:pPr>
    </w:p>
    <w:sectPr w:rsidR="00930C44" w:rsidRPr="00F477D6" w:rsidSect="00DA03F1">
      <w:headerReference w:type="default" r:id="rId8"/>
      <w:footerReference w:type="even" r:id="rId9"/>
      <w:footerReference w:type="default" r:id="rId10"/>
      <w:pgSz w:w="11900" w:h="16820"/>
      <w:pgMar w:top="395" w:right="1701" w:bottom="826"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444" w:rsidRDefault="009A6444" w:rsidP="00490B05">
      <w:pPr>
        <w:spacing w:after="0" w:line="240" w:lineRule="auto"/>
      </w:pPr>
      <w:r>
        <w:separator/>
      </w:r>
    </w:p>
  </w:endnote>
  <w:endnote w:type="continuationSeparator" w:id="0">
    <w:p w:rsidR="009A6444" w:rsidRDefault="009A6444" w:rsidP="0049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034763798"/>
      <w:docPartObj>
        <w:docPartGallery w:val="Page Numbers (Bottom of Page)"/>
        <w:docPartUnique/>
      </w:docPartObj>
    </w:sdtPr>
    <w:sdtEndPr>
      <w:rPr>
        <w:rStyle w:val="Nmerodepgina"/>
      </w:rPr>
    </w:sdtEndPr>
    <w:sdtContent>
      <w:p w:rsidR="00DF23DE" w:rsidRDefault="00DF23DE" w:rsidP="00DA03F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90B05" w:rsidRDefault="00490B05" w:rsidP="00DF23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F1" w:rsidRPr="00EC2840" w:rsidRDefault="009A6444" w:rsidP="00EC2840">
    <w:pPr>
      <w:pStyle w:val="Piedepgina"/>
      <w:framePr w:wrap="none" w:vAnchor="text" w:hAnchor="page" w:x="11341" w:y="238"/>
      <w:rPr>
        <w:rStyle w:val="Nmerodepgina"/>
        <w:color w:val="A6A6A6" w:themeColor="background1" w:themeShade="A6"/>
        <w:sz w:val="24"/>
        <w:szCs w:val="24"/>
      </w:rPr>
    </w:pPr>
    <w:sdt>
      <w:sdtPr>
        <w:rPr>
          <w:rStyle w:val="Nmerodepgina"/>
          <w:color w:val="A6A6A6" w:themeColor="background1" w:themeShade="A6"/>
          <w:sz w:val="24"/>
          <w:szCs w:val="24"/>
        </w:rPr>
        <w:id w:val="-750347983"/>
        <w:docPartObj>
          <w:docPartGallery w:val="Page Numbers (Bottom of Page)"/>
          <w:docPartUnique/>
        </w:docPartObj>
      </w:sdtPr>
      <w:sdtEndPr>
        <w:rPr>
          <w:rStyle w:val="Nmerodepgina"/>
          <w:color w:val="7F7F7F" w:themeColor="text1" w:themeTint="80"/>
        </w:rPr>
      </w:sdtEndPr>
      <w:sdtContent>
        <w:r w:rsidR="00DA03F1" w:rsidRPr="00EC2840">
          <w:rPr>
            <w:rStyle w:val="Nmerodepgina"/>
            <w:color w:val="A6A6A6" w:themeColor="background1" w:themeShade="A6"/>
            <w:sz w:val="24"/>
            <w:szCs w:val="24"/>
          </w:rPr>
          <w:t xml:space="preserve">  </w:t>
        </w:r>
        <w:r w:rsidR="00DA03F1" w:rsidRPr="00EC2840">
          <w:rPr>
            <w:rStyle w:val="Nmerodepgina"/>
            <w:color w:val="A6A6A6" w:themeColor="background1" w:themeShade="A6"/>
            <w:sz w:val="24"/>
            <w:szCs w:val="24"/>
          </w:rPr>
          <w:fldChar w:fldCharType="begin"/>
        </w:r>
        <w:r w:rsidR="00DA03F1" w:rsidRPr="00EC2840">
          <w:rPr>
            <w:rStyle w:val="Nmerodepgina"/>
            <w:color w:val="A6A6A6" w:themeColor="background1" w:themeShade="A6"/>
            <w:sz w:val="24"/>
            <w:szCs w:val="24"/>
          </w:rPr>
          <w:instrText xml:space="preserve"> PAGE </w:instrText>
        </w:r>
        <w:r w:rsidR="00DA03F1" w:rsidRPr="00EC2840">
          <w:rPr>
            <w:rStyle w:val="Nmerodepgina"/>
            <w:color w:val="A6A6A6" w:themeColor="background1" w:themeShade="A6"/>
            <w:sz w:val="24"/>
            <w:szCs w:val="24"/>
          </w:rPr>
          <w:fldChar w:fldCharType="separate"/>
        </w:r>
        <w:r w:rsidR="006521B7">
          <w:rPr>
            <w:rStyle w:val="Nmerodepgina"/>
            <w:noProof/>
            <w:color w:val="A6A6A6" w:themeColor="background1" w:themeShade="A6"/>
            <w:sz w:val="24"/>
            <w:szCs w:val="24"/>
          </w:rPr>
          <w:t>5</w:t>
        </w:r>
        <w:r w:rsidR="00DA03F1" w:rsidRPr="00EC2840">
          <w:rPr>
            <w:rStyle w:val="Nmerodepgina"/>
            <w:color w:val="A6A6A6" w:themeColor="background1" w:themeShade="A6"/>
            <w:sz w:val="24"/>
            <w:szCs w:val="24"/>
          </w:rPr>
          <w:fldChar w:fldCharType="end"/>
        </w:r>
      </w:sdtContent>
    </w:sdt>
  </w:p>
  <w:p w:rsidR="00490B05" w:rsidRDefault="00490B05" w:rsidP="00DF23D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444" w:rsidRDefault="009A6444" w:rsidP="00490B05">
      <w:pPr>
        <w:spacing w:after="0" w:line="240" w:lineRule="auto"/>
      </w:pPr>
      <w:r>
        <w:separator/>
      </w:r>
    </w:p>
  </w:footnote>
  <w:footnote w:type="continuationSeparator" w:id="0">
    <w:p w:rsidR="009A6444" w:rsidRDefault="009A6444" w:rsidP="00490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05" w:rsidRDefault="00DF23DE">
    <w:pPr>
      <w:pStyle w:val="Encabezado"/>
    </w:pPr>
    <w:r>
      <w:rPr>
        <w:noProof/>
        <w:lang w:eastAsia="es-CL"/>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000" cy="1069835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3E0"/>
    <w:multiLevelType w:val="hybridMultilevel"/>
    <w:tmpl w:val="A71A1FD8"/>
    <w:lvl w:ilvl="0" w:tplc="48F8AC70">
      <w:start w:val="1"/>
      <w:numFmt w:val="bullet"/>
      <w:lvlText w:val=""/>
      <w:lvlJc w:val="left"/>
      <w:pPr>
        <w:ind w:left="720" w:hanging="360"/>
      </w:pPr>
      <w:rPr>
        <w:rFonts w:ascii="Symbol" w:hAnsi="Symbol" w:hint="default"/>
        <w:color w:val="0BBBEF" w:themeColor="accent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2A9404A"/>
    <w:multiLevelType w:val="hybridMultilevel"/>
    <w:tmpl w:val="95E4E7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FE2CA0"/>
    <w:multiLevelType w:val="hybridMultilevel"/>
    <w:tmpl w:val="5C3A99E2"/>
    <w:lvl w:ilvl="0" w:tplc="48F8AC70">
      <w:start w:val="1"/>
      <w:numFmt w:val="bullet"/>
      <w:lvlText w:val=""/>
      <w:lvlJc w:val="left"/>
      <w:pPr>
        <w:ind w:left="720" w:hanging="360"/>
      </w:pPr>
      <w:rPr>
        <w:rFonts w:ascii="Symbol" w:hAnsi="Symbol" w:hint="default"/>
        <w:color w:val="0BBBEF" w:themeColor="accent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84D1EE2"/>
    <w:multiLevelType w:val="hybridMultilevel"/>
    <w:tmpl w:val="041E48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D146BAB"/>
    <w:multiLevelType w:val="hybridMultilevel"/>
    <w:tmpl w:val="9B767BF4"/>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D396603"/>
    <w:multiLevelType w:val="hybridMultilevel"/>
    <w:tmpl w:val="8E08561E"/>
    <w:lvl w:ilvl="0" w:tplc="48F8AC70">
      <w:start w:val="1"/>
      <w:numFmt w:val="bullet"/>
      <w:lvlText w:val=""/>
      <w:lvlJc w:val="left"/>
      <w:pPr>
        <w:ind w:left="720" w:hanging="360"/>
      </w:pPr>
      <w:rPr>
        <w:rFonts w:ascii="Symbol" w:hAnsi="Symbol" w:hint="default"/>
        <w:color w:val="0BBBEF" w:themeColor="accent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8734F2"/>
    <w:multiLevelType w:val="hybridMultilevel"/>
    <w:tmpl w:val="AB6498DC"/>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1905C31"/>
    <w:multiLevelType w:val="hybridMultilevel"/>
    <w:tmpl w:val="2A6A7D90"/>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27952A1C"/>
    <w:multiLevelType w:val="hybridMultilevel"/>
    <w:tmpl w:val="44501930"/>
    <w:lvl w:ilvl="0" w:tplc="48F8AC70">
      <w:start w:val="1"/>
      <w:numFmt w:val="bullet"/>
      <w:lvlText w:val=""/>
      <w:lvlJc w:val="left"/>
      <w:pPr>
        <w:ind w:left="720" w:hanging="360"/>
      </w:pPr>
      <w:rPr>
        <w:rFonts w:ascii="Symbol" w:hAnsi="Symbol" w:hint="default"/>
        <w:color w:val="0BBBEF" w:themeColor="accent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7E95960"/>
    <w:multiLevelType w:val="hybridMultilevel"/>
    <w:tmpl w:val="DB7A72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D653C60"/>
    <w:multiLevelType w:val="hybridMultilevel"/>
    <w:tmpl w:val="F29CD67C"/>
    <w:lvl w:ilvl="0" w:tplc="48F8AC70">
      <w:start w:val="1"/>
      <w:numFmt w:val="bullet"/>
      <w:lvlText w:val=""/>
      <w:lvlJc w:val="left"/>
      <w:pPr>
        <w:ind w:left="72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1C22BA1"/>
    <w:multiLevelType w:val="hybridMultilevel"/>
    <w:tmpl w:val="E5D495FC"/>
    <w:lvl w:ilvl="0" w:tplc="48F8AC70">
      <w:start w:val="1"/>
      <w:numFmt w:val="bullet"/>
      <w:lvlText w:val=""/>
      <w:lvlJc w:val="left"/>
      <w:pPr>
        <w:ind w:left="720" w:hanging="360"/>
      </w:pPr>
      <w:rPr>
        <w:rFonts w:ascii="Symbol" w:hAnsi="Symbol" w:hint="default"/>
        <w:color w:val="0BBBEF" w:themeColor="accent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1F0114E"/>
    <w:multiLevelType w:val="hybridMultilevel"/>
    <w:tmpl w:val="3BC0B534"/>
    <w:lvl w:ilvl="0" w:tplc="48F8AC70">
      <w:start w:val="1"/>
      <w:numFmt w:val="bullet"/>
      <w:lvlText w:val=""/>
      <w:lvlJc w:val="left"/>
      <w:pPr>
        <w:ind w:left="720" w:hanging="360"/>
      </w:pPr>
      <w:rPr>
        <w:rFonts w:ascii="Symbol" w:hAnsi="Symbol" w:hint="default"/>
        <w:color w:val="0BBBEF" w:themeColor="accent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3F711EB"/>
    <w:multiLevelType w:val="hybridMultilevel"/>
    <w:tmpl w:val="3AA665A4"/>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F146E4A"/>
    <w:multiLevelType w:val="hybridMultilevel"/>
    <w:tmpl w:val="9A8EB720"/>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F246F6D"/>
    <w:multiLevelType w:val="hybridMultilevel"/>
    <w:tmpl w:val="048EF7EC"/>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5FC68B8"/>
    <w:multiLevelType w:val="hybridMultilevel"/>
    <w:tmpl w:val="4C02505C"/>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90F507B"/>
    <w:multiLevelType w:val="hybridMultilevel"/>
    <w:tmpl w:val="BA723AFA"/>
    <w:lvl w:ilvl="0" w:tplc="1A32714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9C40CEB"/>
    <w:multiLevelType w:val="hybridMultilevel"/>
    <w:tmpl w:val="84C84B36"/>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C126DF9"/>
    <w:multiLevelType w:val="hybridMultilevel"/>
    <w:tmpl w:val="76F03E86"/>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63DC2C26"/>
    <w:multiLevelType w:val="hybridMultilevel"/>
    <w:tmpl w:val="EB105A68"/>
    <w:lvl w:ilvl="0" w:tplc="47A600C0">
      <w:start w:val="1"/>
      <w:numFmt w:val="bullet"/>
      <w:lvlText w:val=""/>
      <w:lvlJc w:val="left"/>
      <w:pPr>
        <w:ind w:left="720" w:hanging="360"/>
      </w:pPr>
      <w:rPr>
        <w:rFonts w:ascii="Symbol" w:hAnsi="Symbol" w:hint="default"/>
        <w:color w:val="E8308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64474F5A"/>
    <w:multiLevelType w:val="hybridMultilevel"/>
    <w:tmpl w:val="0D8ABE64"/>
    <w:lvl w:ilvl="0" w:tplc="48F8AC70">
      <w:start w:val="1"/>
      <w:numFmt w:val="bullet"/>
      <w:lvlText w:val=""/>
      <w:lvlJc w:val="left"/>
      <w:pPr>
        <w:ind w:left="720" w:hanging="360"/>
      </w:pPr>
      <w:rPr>
        <w:rFonts w:ascii="Symbol" w:hAnsi="Symbol" w:hint="default"/>
        <w:color w:val="0BBBEF" w:themeColor="accent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8292F5E"/>
    <w:multiLevelType w:val="hybridMultilevel"/>
    <w:tmpl w:val="7DB85978"/>
    <w:lvl w:ilvl="0" w:tplc="C6B0DA5C">
      <w:start w:val="3"/>
      <w:numFmt w:val="bullet"/>
      <w:lvlText w:val="-"/>
      <w:lvlJc w:val="left"/>
      <w:pPr>
        <w:ind w:left="720" w:hanging="360"/>
      </w:pPr>
      <w:rPr>
        <w:rFonts w:ascii="Calibri" w:eastAsia="MS PGothic"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9727A1D"/>
    <w:multiLevelType w:val="hybridMultilevel"/>
    <w:tmpl w:val="F0BC2550"/>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2C665D8"/>
    <w:multiLevelType w:val="hybridMultilevel"/>
    <w:tmpl w:val="B6C414BE"/>
    <w:lvl w:ilvl="0" w:tplc="48F8AC70">
      <w:start w:val="1"/>
      <w:numFmt w:val="bullet"/>
      <w:lvlText w:val=""/>
      <w:lvlJc w:val="left"/>
      <w:pPr>
        <w:ind w:left="108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38A4FD6"/>
    <w:multiLevelType w:val="hybridMultilevel"/>
    <w:tmpl w:val="1DCA2CCE"/>
    <w:lvl w:ilvl="0" w:tplc="48F8AC70">
      <w:start w:val="1"/>
      <w:numFmt w:val="bullet"/>
      <w:lvlText w:val=""/>
      <w:lvlJc w:val="left"/>
      <w:pPr>
        <w:ind w:left="720" w:hanging="360"/>
      </w:pPr>
      <w:rPr>
        <w:rFonts w:ascii="Symbol" w:hAnsi="Symbol" w:hint="default"/>
        <w:color w:val="0BBBEF"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78E24275"/>
    <w:multiLevelType w:val="hybridMultilevel"/>
    <w:tmpl w:val="75DAA7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F703BCF"/>
    <w:multiLevelType w:val="hybridMultilevel"/>
    <w:tmpl w:val="50AC3B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7"/>
  </w:num>
  <w:num w:numId="4">
    <w:abstractNumId w:val="13"/>
  </w:num>
  <w:num w:numId="5">
    <w:abstractNumId w:val="18"/>
  </w:num>
  <w:num w:numId="6">
    <w:abstractNumId w:val="23"/>
  </w:num>
  <w:num w:numId="7">
    <w:abstractNumId w:val="14"/>
  </w:num>
  <w:num w:numId="8">
    <w:abstractNumId w:val="19"/>
  </w:num>
  <w:num w:numId="9">
    <w:abstractNumId w:val="4"/>
  </w:num>
  <w:num w:numId="10">
    <w:abstractNumId w:val="16"/>
  </w:num>
  <w:num w:numId="11">
    <w:abstractNumId w:val="6"/>
  </w:num>
  <w:num w:numId="12">
    <w:abstractNumId w:val="15"/>
  </w:num>
  <w:num w:numId="13">
    <w:abstractNumId w:val="24"/>
  </w:num>
  <w:num w:numId="14">
    <w:abstractNumId w:val="3"/>
  </w:num>
  <w:num w:numId="15">
    <w:abstractNumId w:val="1"/>
  </w:num>
  <w:num w:numId="16">
    <w:abstractNumId w:val="27"/>
  </w:num>
  <w:num w:numId="17">
    <w:abstractNumId w:val="0"/>
  </w:num>
  <w:num w:numId="18">
    <w:abstractNumId w:val="12"/>
  </w:num>
  <w:num w:numId="19">
    <w:abstractNumId w:val="2"/>
  </w:num>
  <w:num w:numId="20">
    <w:abstractNumId w:val="11"/>
  </w:num>
  <w:num w:numId="21">
    <w:abstractNumId w:val="9"/>
  </w:num>
  <w:num w:numId="22">
    <w:abstractNumId w:val="17"/>
  </w:num>
  <w:num w:numId="23">
    <w:abstractNumId w:val="26"/>
  </w:num>
  <w:num w:numId="24">
    <w:abstractNumId w:val="5"/>
  </w:num>
  <w:num w:numId="25">
    <w:abstractNumId w:val="20"/>
  </w:num>
  <w:num w:numId="26">
    <w:abstractNumId w:val="10"/>
  </w:num>
  <w:num w:numId="27">
    <w:abstractNumId w:val="21"/>
  </w:num>
  <w:num w:numId="2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F1"/>
    <w:rsid w:val="00014068"/>
    <w:rsid w:val="00033E5C"/>
    <w:rsid w:val="00042D1F"/>
    <w:rsid w:val="00044807"/>
    <w:rsid w:val="00064E92"/>
    <w:rsid w:val="00082369"/>
    <w:rsid w:val="000831A1"/>
    <w:rsid w:val="000859CC"/>
    <w:rsid w:val="00087B4C"/>
    <w:rsid w:val="00096ED6"/>
    <w:rsid w:val="00097FE7"/>
    <w:rsid w:val="000C0BEB"/>
    <w:rsid w:val="000D44B0"/>
    <w:rsid w:val="000F6850"/>
    <w:rsid w:val="00102FD0"/>
    <w:rsid w:val="00121FE9"/>
    <w:rsid w:val="00124B3D"/>
    <w:rsid w:val="00125BDD"/>
    <w:rsid w:val="00133897"/>
    <w:rsid w:val="00151074"/>
    <w:rsid w:val="001557F5"/>
    <w:rsid w:val="00187AD6"/>
    <w:rsid w:val="001A571F"/>
    <w:rsid w:val="001B3B68"/>
    <w:rsid w:val="001D5020"/>
    <w:rsid w:val="001F389D"/>
    <w:rsid w:val="001F7511"/>
    <w:rsid w:val="00201644"/>
    <w:rsid w:val="0020700C"/>
    <w:rsid w:val="002070B0"/>
    <w:rsid w:val="00213129"/>
    <w:rsid w:val="002139B9"/>
    <w:rsid w:val="00216281"/>
    <w:rsid w:val="002206CF"/>
    <w:rsid w:val="00264D83"/>
    <w:rsid w:val="00273035"/>
    <w:rsid w:val="00281146"/>
    <w:rsid w:val="00285633"/>
    <w:rsid w:val="002C0663"/>
    <w:rsid w:val="002C2D52"/>
    <w:rsid w:val="002C30F0"/>
    <w:rsid w:val="002C70D5"/>
    <w:rsid w:val="002C7CF7"/>
    <w:rsid w:val="002D5CB5"/>
    <w:rsid w:val="002D6E2A"/>
    <w:rsid w:val="002E0BD7"/>
    <w:rsid w:val="002E5CA1"/>
    <w:rsid w:val="002E5EFE"/>
    <w:rsid w:val="00305F76"/>
    <w:rsid w:val="00316A94"/>
    <w:rsid w:val="00335E8B"/>
    <w:rsid w:val="00345CF3"/>
    <w:rsid w:val="00360127"/>
    <w:rsid w:val="00386374"/>
    <w:rsid w:val="003879C8"/>
    <w:rsid w:val="003931B1"/>
    <w:rsid w:val="003A6BC6"/>
    <w:rsid w:val="003B0848"/>
    <w:rsid w:val="003B2165"/>
    <w:rsid w:val="003C078A"/>
    <w:rsid w:val="003C13A4"/>
    <w:rsid w:val="003D648C"/>
    <w:rsid w:val="00446803"/>
    <w:rsid w:val="0045032D"/>
    <w:rsid w:val="00450461"/>
    <w:rsid w:val="00456CB2"/>
    <w:rsid w:val="004850F8"/>
    <w:rsid w:val="0049086D"/>
    <w:rsid w:val="00490B05"/>
    <w:rsid w:val="00493682"/>
    <w:rsid w:val="004A762B"/>
    <w:rsid w:val="004A7909"/>
    <w:rsid w:val="004B311D"/>
    <w:rsid w:val="004B4B00"/>
    <w:rsid w:val="004E27BC"/>
    <w:rsid w:val="004E3BA6"/>
    <w:rsid w:val="004F6FC3"/>
    <w:rsid w:val="0051086F"/>
    <w:rsid w:val="00527651"/>
    <w:rsid w:val="00533F82"/>
    <w:rsid w:val="005462AF"/>
    <w:rsid w:val="00573D9F"/>
    <w:rsid w:val="00576BBA"/>
    <w:rsid w:val="005828FD"/>
    <w:rsid w:val="005878E9"/>
    <w:rsid w:val="00590F56"/>
    <w:rsid w:val="00590F67"/>
    <w:rsid w:val="00591378"/>
    <w:rsid w:val="005913E6"/>
    <w:rsid w:val="0059571F"/>
    <w:rsid w:val="005976D8"/>
    <w:rsid w:val="005A4235"/>
    <w:rsid w:val="005A4731"/>
    <w:rsid w:val="005A61CB"/>
    <w:rsid w:val="005B1EA1"/>
    <w:rsid w:val="005C04C7"/>
    <w:rsid w:val="005C42EE"/>
    <w:rsid w:val="005D7659"/>
    <w:rsid w:val="00610315"/>
    <w:rsid w:val="00621583"/>
    <w:rsid w:val="006316E8"/>
    <w:rsid w:val="00632A23"/>
    <w:rsid w:val="00633E2C"/>
    <w:rsid w:val="00645C4C"/>
    <w:rsid w:val="006521B7"/>
    <w:rsid w:val="00657E6E"/>
    <w:rsid w:val="00666136"/>
    <w:rsid w:val="00674796"/>
    <w:rsid w:val="00685A0D"/>
    <w:rsid w:val="006961BF"/>
    <w:rsid w:val="006B0426"/>
    <w:rsid w:val="006C236B"/>
    <w:rsid w:val="006E776C"/>
    <w:rsid w:val="006F2491"/>
    <w:rsid w:val="006F552C"/>
    <w:rsid w:val="0070410D"/>
    <w:rsid w:val="007105CD"/>
    <w:rsid w:val="00720730"/>
    <w:rsid w:val="00732179"/>
    <w:rsid w:val="0073453D"/>
    <w:rsid w:val="00740EB4"/>
    <w:rsid w:val="00746317"/>
    <w:rsid w:val="00780A7F"/>
    <w:rsid w:val="00782EEC"/>
    <w:rsid w:val="00796B7D"/>
    <w:rsid w:val="007B345F"/>
    <w:rsid w:val="007C3DAA"/>
    <w:rsid w:val="007E2461"/>
    <w:rsid w:val="007E5DF8"/>
    <w:rsid w:val="007F20A1"/>
    <w:rsid w:val="00841BAF"/>
    <w:rsid w:val="008641C5"/>
    <w:rsid w:val="00872C13"/>
    <w:rsid w:val="00873A32"/>
    <w:rsid w:val="008949DE"/>
    <w:rsid w:val="008975BA"/>
    <w:rsid w:val="008B0157"/>
    <w:rsid w:val="008B04D0"/>
    <w:rsid w:val="008C06B0"/>
    <w:rsid w:val="008C3CF1"/>
    <w:rsid w:val="008E35B1"/>
    <w:rsid w:val="00900E59"/>
    <w:rsid w:val="00904DB1"/>
    <w:rsid w:val="009160B0"/>
    <w:rsid w:val="009173BD"/>
    <w:rsid w:val="00917944"/>
    <w:rsid w:val="009254BF"/>
    <w:rsid w:val="00927450"/>
    <w:rsid w:val="00930C44"/>
    <w:rsid w:val="00932616"/>
    <w:rsid w:val="00934D5F"/>
    <w:rsid w:val="00936BB6"/>
    <w:rsid w:val="009718F0"/>
    <w:rsid w:val="00983CF1"/>
    <w:rsid w:val="00995BC6"/>
    <w:rsid w:val="009968BB"/>
    <w:rsid w:val="009A6444"/>
    <w:rsid w:val="009B3A12"/>
    <w:rsid w:val="009B5F1D"/>
    <w:rsid w:val="009C15AE"/>
    <w:rsid w:val="009D24E7"/>
    <w:rsid w:val="009D57AB"/>
    <w:rsid w:val="00A029D0"/>
    <w:rsid w:val="00A04A65"/>
    <w:rsid w:val="00A15B5E"/>
    <w:rsid w:val="00A17E88"/>
    <w:rsid w:val="00A22BDC"/>
    <w:rsid w:val="00A25C6B"/>
    <w:rsid w:val="00A3760F"/>
    <w:rsid w:val="00A40BA1"/>
    <w:rsid w:val="00A471E1"/>
    <w:rsid w:val="00A553AE"/>
    <w:rsid w:val="00A653FC"/>
    <w:rsid w:val="00A67993"/>
    <w:rsid w:val="00A95169"/>
    <w:rsid w:val="00A96C46"/>
    <w:rsid w:val="00AA14C0"/>
    <w:rsid w:val="00AC146F"/>
    <w:rsid w:val="00AE2C0D"/>
    <w:rsid w:val="00AF5772"/>
    <w:rsid w:val="00B817DC"/>
    <w:rsid w:val="00B97B69"/>
    <w:rsid w:val="00BA0725"/>
    <w:rsid w:val="00BD23D1"/>
    <w:rsid w:val="00BD4ECC"/>
    <w:rsid w:val="00BD7014"/>
    <w:rsid w:val="00BE5879"/>
    <w:rsid w:val="00BE7CDF"/>
    <w:rsid w:val="00C0666A"/>
    <w:rsid w:val="00C109EB"/>
    <w:rsid w:val="00C1540E"/>
    <w:rsid w:val="00C238CB"/>
    <w:rsid w:val="00C27F09"/>
    <w:rsid w:val="00C435CE"/>
    <w:rsid w:val="00C440C3"/>
    <w:rsid w:val="00C446BF"/>
    <w:rsid w:val="00C468DD"/>
    <w:rsid w:val="00C63CF9"/>
    <w:rsid w:val="00C708C9"/>
    <w:rsid w:val="00C7389A"/>
    <w:rsid w:val="00C81AB6"/>
    <w:rsid w:val="00C83B9A"/>
    <w:rsid w:val="00C85379"/>
    <w:rsid w:val="00C9641D"/>
    <w:rsid w:val="00CA2CA2"/>
    <w:rsid w:val="00CD33A2"/>
    <w:rsid w:val="00CE5A68"/>
    <w:rsid w:val="00CF08A1"/>
    <w:rsid w:val="00CF387C"/>
    <w:rsid w:val="00D04283"/>
    <w:rsid w:val="00D06C4C"/>
    <w:rsid w:val="00D11E7E"/>
    <w:rsid w:val="00D16454"/>
    <w:rsid w:val="00D2451F"/>
    <w:rsid w:val="00D419E8"/>
    <w:rsid w:val="00D55375"/>
    <w:rsid w:val="00D55FC7"/>
    <w:rsid w:val="00D66386"/>
    <w:rsid w:val="00D7175E"/>
    <w:rsid w:val="00D737AB"/>
    <w:rsid w:val="00D847CF"/>
    <w:rsid w:val="00D85FA9"/>
    <w:rsid w:val="00DA03F1"/>
    <w:rsid w:val="00DA2330"/>
    <w:rsid w:val="00DC42DF"/>
    <w:rsid w:val="00DE1B42"/>
    <w:rsid w:val="00DF23DE"/>
    <w:rsid w:val="00DF6EA8"/>
    <w:rsid w:val="00E007AF"/>
    <w:rsid w:val="00E02A45"/>
    <w:rsid w:val="00E038A8"/>
    <w:rsid w:val="00E079A5"/>
    <w:rsid w:val="00E20BBE"/>
    <w:rsid w:val="00E27291"/>
    <w:rsid w:val="00E2787E"/>
    <w:rsid w:val="00E35027"/>
    <w:rsid w:val="00E3665E"/>
    <w:rsid w:val="00E4055A"/>
    <w:rsid w:val="00E458AC"/>
    <w:rsid w:val="00E631FE"/>
    <w:rsid w:val="00E63ACA"/>
    <w:rsid w:val="00E64DE0"/>
    <w:rsid w:val="00E904DA"/>
    <w:rsid w:val="00E94DB1"/>
    <w:rsid w:val="00EA05D5"/>
    <w:rsid w:val="00EA077B"/>
    <w:rsid w:val="00EC2840"/>
    <w:rsid w:val="00EC380C"/>
    <w:rsid w:val="00EC77DB"/>
    <w:rsid w:val="00EE0C0E"/>
    <w:rsid w:val="00EE3F2D"/>
    <w:rsid w:val="00EE4BDA"/>
    <w:rsid w:val="00EF6676"/>
    <w:rsid w:val="00F00D13"/>
    <w:rsid w:val="00F01C11"/>
    <w:rsid w:val="00F06B10"/>
    <w:rsid w:val="00F20AA0"/>
    <w:rsid w:val="00F21917"/>
    <w:rsid w:val="00F22945"/>
    <w:rsid w:val="00F477D6"/>
    <w:rsid w:val="00F52E01"/>
    <w:rsid w:val="00F575D5"/>
    <w:rsid w:val="00F800FF"/>
    <w:rsid w:val="00F96623"/>
    <w:rsid w:val="00FA114C"/>
    <w:rsid w:val="00FB1735"/>
    <w:rsid w:val="00FC638B"/>
    <w:rsid w:val="00FC7E53"/>
    <w:rsid w:val="00FE4850"/>
    <w:rsid w:val="00FF0A2F"/>
  </w:rsids>
  <m:mathPr>
    <m:mathFont m:val="Cambria Math"/>
    <m:brkBin m:val="before"/>
    <m:brkBinSub m:val="--"/>
    <m:smallFrac m:val="0"/>
    <m:dispDef/>
    <m:lMargin m:val="0"/>
    <m:rMargin m:val="0"/>
    <m:defJc m:val="centerGroup"/>
    <m:wrapIndent m:val="1440"/>
    <m:intLim m:val="subSup"/>
    <m:naryLim m:val="undOvr"/>
  </m:mathPr>
  <w:themeFontLang w:val="es-C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D9944-16AF-462A-A52C-76DD82ED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BBE"/>
  </w:style>
  <w:style w:type="paragraph" w:styleId="Ttulo1">
    <w:name w:val="heading 1"/>
    <w:basedOn w:val="Normal"/>
    <w:next w:val="Normal"/>
    <w:link w:val="Ttulo1Car"/>
    <w:uiPriority w:val="9"/>
    <w:qFormat/>
    <w:rsid w:val="00983CF1"/>
    <w:pPr>
      <w:keepNext/>
      <w:keepLines/>
      <w:spacing w:before="240" w:after="0"/>
      <w:outlineLvl w:val="0"/>
    </w:pPr>
    <w:rPr>
      <w:rFonts w:asciiTheme="majorHAnsi" w:eastAsiaTheme="majorEastAsia" w:hAnsiTheme="majorHAnsi" w:cstheme="majorBidi"/>
      <w:color w:val="0C305B" w:themeColor="accent1" w:themeShade="BF"/>
      <w:sz w:val="32"/>
      <w:szCs w:val="32"/>
    </w:rPr>
  </w:style>
  <w:style w:type="paragraph" w:styleId="Ttulo3">
    <w:name w:val="heading 3"/>
    <w:basedOn w:val="Normal"/>
    <w:next w:val="Normal"/>
    <w:link w:val="Ttulo3Car"/>
    <w:uiPriority w:val="9"/>
    <w:semiHidden/>
    <w:unhideWhenUsed/>
    <w:qFormat/>
    <w:rsid w:val="00DC42DF"/>
    <w:pPr>
      <w:keepNext/>
      <w:keepLines/>
      <w:spacing w:before="40" w:after="0"/>
      <w:outlineLvl w:val="2"/>
    </w:pPr>
    <w:rPr>
      <w:rFonts w:asciiTheme="majorHAnsi" w:eastAsiaTheme="majorEastAsia" w:hAnsiTheme="majorHAnsi" w:cstheme="majorBidi"/>
      <w:color w:val="08203D"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3CF1"/>
    <w:pPr>
      <w:ind w:left="720"/>
      <w:contextualSpacing/>
    </w:pPr>
  </w:style>
  <w:style w:type="character" w:customStyle="1" w:styleId="Ttulo1Car">
    <w:name w:val="Título 1 Car"/>
    <w:basedOn w:val="Fuentedeprrafopredeter"/>
    <w:link w:val="Ttulo1"/>
    <w:uiPriority w:val="9"/>
    <w:rsid w:val="00983CF1"/>
    <w:rPr>
      <w:rFonts w:asciiTheme="majorHAnsi" w:eastAsiaTheme="majorEastAsia" w:hAnsiTheme="majorHAnsi" w:cstheme="majorBidi"/>
      <w:color w:val="0C305B" w:themeColor="accent1" w:themeShade="BF"/>
      <w:sz w:val="32"/>
      <w:szCs w:val="32"/>
    </w:rPr>
  </w:style>
  <w:style w:type="paragraph" w:styleId="Subttulo">
    <w:name w:val="Subtitle"/>
    <w:basedOn w:val="Normal"/>
    <w:next w:val="Normal"/>
    <w:link w:val="SubttuloCar"/>
    <w:uiPriority w:val="11"/>
    <w:qFormat/>
    <w:rsid w:val="00983CF1"/>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983CF1"/>
    <w:rPr>
      <w:color w:val="5A5A5A" w:themeColor="text1" w:themeTint="A5"/>
      <w:spacing w:val="15"/>
    </w:rPr>
  </w:style>
  <w:style w:type="paragraph" w:styleId="Sinespaciado">
    <w:name w:val="No Spacing"/>
    <w:uiPriority w:val="1"/>
    <w:qFormat/>
    <w:rsid w:val="005462AF"/>
    <w:pPr>
      <w:spacing w:after="0" w:line="240" w:lineRule="auto"/>
    </w:pPr>
  </w:style>
  <w:style w:type="paragraph" w:customStyle="1" w:styleId="Default">
    <w:name w:val="Default"/>
    <w:rsid w:val="005462AF"/>
    <w:pPr>
      <w:autoSpaceDE w:val="0"/>
      <w:autoSpaceDN w:val="0"/>
      <w:adjustRightInd w:val="0"/>
      <w:spacing w:after="0" w:line="240" w:lineRule="auto"/>
    </w:pPr>
    <w:rPr>
      <w:rFonts w:ascii="Cambria" w:hAnsi="Cambria" w:cs="Cambria"/>
      <w:color w:val="000000"/>
      <w:sz w:val="24"/>
      <w:szCs w:val="24"/>
    </w:rPr>
  </w:style>
  <w:style w:type="paragraph" w:styleId="Citadestacada">
    <w:name w:val="Intense Quote"/>
    <w:basedOn w:val="Normal"/>
    <w:next w:val="Normal"/>
    <w:link w:val="CitadestacadaCar"/>
    <w:uiPriority w:val="30"/>
    <w:qFormat/>
    <w:rsid w:val="00FB1735"/>
    <w:pPr>
      <w:pBdr>
        <w:top w:val="single" w:sz="4" w:space="10" w:color="11417B" w:themeColor="accent1"/>
        <w:bottom w:val="single" w:sz="4" w:space="10" w:color="11417B" w:themeColor="accent1"/>
      </w:pBdr>
      <w:spacing w:before="360" w:after="360"/>
      <w:ind w:left="864" w:right="864"/>
      <w:jc w:val="center"/>
    </w:pPr>
    <w:rPr>
      <w:i/>
      <w:iCs/>
      <w:color w:val="11417B" w:themeColor="accent1"/>
    </w:rPr>
  </w:style>
  <w:style w:type="character" w:customStyle="1" w:styleId="CitadestacadaCar">
    <w:name w:val="Cita destacada Car"/>
    <w:basedOn w:val="Fuentedeprrafopredeter"/>
    <w:link w:val="Citadestacada"/>
    <w:uiPriority w:val="30"/>
    <w:rsid w:val="00FB1735"/>
    <w:rPr>
      <w:i/>
      <w:iCs/>
      <w:color w:val="11417B" w:themeColor="accent1"/>
    </w:rPr>
  </w:style>
  <w:style w:type="character" w:customStyle="1" w:styleId="Ttulo3Car">
    <w:name w:val="Título 3 Car"/>
    <w:basedOn w:val="Fuentedeprrafopredeter"/>
    <w:link w:val="Ttulo3"/>
    <w:uiPriority w:val="9"/>
    <w:semiHidden/>
    <w:rsid w:val="00DC42DF"/>
    <w:rPr>
      <w:rFonts w:asciiTheme="majorHAnsi" w:eastAsiaTheme="majorEastAsia" w:hAnsiTheme="majorHAnsi" w:cstheme="majorBidi"/>
      <w:color w:val="08203D" w:themeColor="accent1" w:themeShade="7F"/>
      <w:sz w:val="24"/>
      <w:szCs w:val="24"/>
    </w:rPr>
  </w:style>
  <w:style w:type="character" w:customStyle="1" w:styleId="apple-converted-space">
    <w:name w:val="apple-converted-space"/>
    <w:basedOn w:val="Fuentedeprrafopredeter"/>
    <w:rsid w:val="00DC42DF"/>
  </w:style>
  <w:style w:type="character" w:styleId="Textoennegrita">
    <w:name w:val="Strong"/>
    <w:basedOn w:val="Fuentedeprrafopredeter"/>
    <w:uiPriority w:val="22"/>
    <w:qFormat/>
    <w:rsid w:val="00DC42DF"/>
    <w:rPr>
      <w:b/>
      <w:bCs/>
    </w:rPr>
  </w:style>
  <w:style w:type="character" w:styleId="Hipervnculo">
    <w:name w:val="Hyperlink"/>
    <w:basedOn w:val="Fuentedeprrafopredeter"/>
    <w:uiPriority w:val="99"/>
    <w:unhideWhenUsed/>
    <w:rsid w:val="002E5EFE"/>
    <w:rPr>
      <w:color w:val="379CD7" w:themeColor="hyperlink"/>
      <w:u w:val="single"/>
    </w:rPr>
  </w:style>
  <w:style w:type="character" w:customStyle="1" w:styleId="UnresolvedMention">
    <w:name w:val="Unresolved Mention"/>
    <w:basedOn w:val="Fuentedeprrafopredeter"/>
    <w:uiPriority w:val="99"/>
    <w:semiHidden/>
    <w:unhideWhenUsed/>
    <w:rsid w:val="002E5EFE"/>
    <w:rPr>
      <w:color w:val="605E5C"/>
      <w:shd w:val="clear" w:color="auto" w:fill="E1DFDD"/>
    </w:rPr>
  </w:style>
  <w:style w:type="character" w:styleId="Hipervnculovisitado">
    <w:name w:val="FollowedHyperlink"/>
    <w:basedOn w:val="Fuentedeprrafopredeter"/>
    <w:uiPriority w:val="99"/>
    <w:semiHidden/>
    <w:unhideWhenUsed/>
    <w:rsid w:val="002E5EFE"/>
    <w:rPr>
      <w:color w:val="57417B" w:themeColor="followedHyperlink"/>
      <w:u w:val="single"/>
    </w:rPr>
  </w:style>
  <w:style w:type="paragraph" w:styleId="NormalWeb">
    <w:name w:val="Normal (Web)"/>
    <w:basedOn w:val="Normal"/>
    <w:uiPriority w:val="99"/>
    <w:semiHidden/>
    <w:unhideWhenUsed/>
    <w:rsid w:val="00D847C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490B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B05"/>
  </w:style>
  <w:style w:type="paragraph" w:styleId="Piedepgina">
    <w:name w:val="footer"/>
    <w:basedOn w:val="Normal"/>
    <w:link w:val="PiedepginaCar"/>
    <w:uiPriority w:val="99"/>
    <w:unhideWhenUsed/>
    <w:rsid w:val="00490B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B05"/>
  </w:style>
  <w:style w:type="character" w:styleId="Nmerodepgina">
    <w:name w:val="page number"/>
    <w:basedOn w:val="Fuentedeprrafopredeter"/>
    <w:uiPriority w:val="99"/>
    <w:semiHidden/>
    <w:unhideWhenUsed/>
    <w:rsid w:val="00DF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546">
      <w:bodyDiv w:val="1"/>
      <w:marLeft w:val="0"/>
      <w:marRight w:val="0"/>
      <w:marTop w:val="0"/>
      <w:marBottom w:val="0"/>
      <w:divBdr>
        <w:top w:val="none" w:sz="0" w:space="0" w:color="auto"/>
        <w:left w:val="none" w:sz="0" w:space="0" w:color="auto"/>
        <w:bottom w:val="none" w:sz="0" w:space="0" w:color="auto"/>
        <w:right w:val="none" w:sz="0" w:space="0" w:color="auto"/>
      </w:divBdr>
    </w:div>
    <w:div w:id="169952542">
      <w:bodyDiv w:val="1"/>
      <w:marLeft w:val="0"/>
      <w:marRight w:val="0"/>
      <w:marTop w:val="0"/>
      <w:marBottom w:val="0"/>
      <w:divBdr>
        <w:top w:val="none" w:sz="0" w:space="0" w:color="auto"/>
        <w:left w:val="none" w:sz="0" w:space="0" w:color="auto"/>
        <w:bottom w:val="none" w:sz="0" w:space="0" w:color="auto"/>
        <w:right w:val="none" w:sz="0" w:space="0" w:color="auto"/>
      </w:divBdr>
    </w:div>
    <w:div w:id="171385831">
      <w:bodyDiv w:val="1"/>
      <w:marLeft w:val="0"/>
      <w:marRight w:val="0"/>
      <w:marTop w:val="0"/>
      <w:marBottom w:val="0"/>
      <w:divBdr>
        <w:top w:val="none" w:sz="0" w:space="0" w:color="auto"/>
        <w:left w:val="none" w:sz="0" w:space="0" w:color="auto"/>
        <w:bottom w:val="none" w:sz="0" w:space="0" w:color="auto"/>
        <w:right w:val="none" w:sz="0" w:space="0" w:color="auto"/>
      </w:divBdr>
    </w:div>
    <w:div w:id="331225894">
      <w:bodyDiv w:val="1"/>
      <w:marLeft w:val="0"/>
      <w:marRight w:val="0"/>
      <w:marTop w:val="0"/>
      <w:marBottom w:val="0"/>
      <w:divBdr>
        <w:top w:val="none" w:sz="0" w:space="0" w:color="auto"/>
        <w:left w:val="none" w:sz="0" w:space="0" w:color="auto"/>
        <w:bottom w:val="none" w:sz="0" w:space="0" w:color="auto"/>
        <w:right w:val="none" w:sz="0" w:space="0" w:color="auto"/>
      </w:divBdr>
    </w:div>
    <w:div w:id="371662146">
      <w:bodyDiv w:val="1"/>
      <w:marLeft w:val="0"/>
      <w:marRight w:val="0"/>
      <w:marTop w:val="0"/>
      <w:marBottom w:val="0"/>
      <w:divBdr>
        <w:top w:val="none" w:sz="0" w:space="0" w:color="auto"/>
        <w:left w:val="none" w:sz="0" w:space="0" w:color="auto"/>
        <w:bottom w:val="none" w:sz="0" w:space="0" w:color="auto"/>
        <w:right w:val="none" w:sz="0" w:space="0" w:color="auto"/>
      </w:divBdr>
    </w:div>
    <w:div w:id="446461902">
      <w:bodyDiv w:val="1"/>
      <w:marLeft w:val="0"/>
      <w:marRight w:val="0"/>
      <w:marTop w:val="0"/>
      <w:marBottom w:val="0"/>
      <w:divBdr>
        <w:top w:val="none" w:sz="0" w:space="0" w:color="auto"/>
        <w:left w:val="none" w:sz="0" w:space="0" w:color="auto"/>
        <w:bottom w:val="none" w:sz="0" w:space="0" w:color="auto"/>
        <w:right w:val="none" w:sz="0" w:space="0" w:color="auto"/>
      </w:divBdr>
    </w:div>
    <w:div w:id="483817752">
      <w:bodyDiv w:val="1"/>
      <w:marLeft w:val="0"/>
      <w:marRight w:val="0"/>
      <w:marTop w:val="0"/>
      <w:marBottom w:val="0"/>
      <w:divBdr>
        <w:top w:val="none" w:sz="0" w:space="0" w:color="auto"/>
        <w:left w:val="none" w:sz="0" w:space="0" w:color="auto"/>
        <w:bottom w:val="none" w:sz="0" w:space="0" w:color="auto"/>
        <w:right w:val="none" w:sz="0" w:space="0" w:color="auto"/>
      </w:divBdr>
    </w:div>
    <w:div w:id="491680132">
      <w:bodyDiv w:val="1"/>
      <w:marLeft w:val="0"/>
      <w:marRight w:val="0"/>
      <w:marTop w:val="0"/>
      <w:marBottom w:val="0"/>
      <w:divBdr>
        <w:top w:val="none" w:sz="0" w:space="0" w:color="auto"/>
        <w:left w:val="none" w:sz="0" w:space="0" w:color="auto"/>
        <w:bottom w:val="none" w:sz="0" w:space="0" w:color="auto"/>
        <w:right w:val="none" w:sz="0" w:space="0" w:color="auto"/>
      </w:divBdr>
    </w:div>
    <w:div w:id="508108029">
      <w:bodyDiv w:val="1"/>
      <w:marLeft w:val="0"/>
      <w:marRight w:val="0"/>
      <w:marTop w:val="0"/>
      <w:marBottom w:val="0"/>
      <w:divBdr>
        <w:top w:val="none" w:sz="0" w:space="0" w:color="auto"/>
        <w:left w:val="none" w:sz="0" w:space="0" w:color="auto"/>
        <w:bottom w:val="none" w:sz="0" w:space="0" w:color="auto"/>
        <w:right w:val="none" w:sz="0" w:space="0" w:color="auto"/>
      </w:divBdr>
    </w:div>
    <w:div w:id="514543692">
      <w:bodyDiv w:val="1"/>
      <w:marLeft w:val="0"/>
      <w:marRight w:val="0"/>
      <w:marTop w:val="0"/>
      <w:marBottom w:val="0"/>
      <w:divBdr>
        <w:top w:val="none" w:sz="0" w:space="0" w:color="auto"/>
        <w:left w:val="none" w:sz="0" w:space="0" w:color="auto"/>
        <w:bottom w:val="none" w:sz="0" w:space="0" w:color="auto"/>
        <w:right w:val="none" w:sz="0" w:space="0" w:color="auto"/>
      </w:divBdr>
    </w:div>
    <w:div w:id="548152731">
      <w:bodyDiv w:val="1"/>
      <w:marLeft w:val="0"/>
      <w:marRight w:val="0"/>
      <w:marTop w:val="0"/>
      <w:marBottom w:val="0"/>
      <w:divBdr>
        <w:top w:val="none" w:sz="0" w:space="0" w:color="auto"/>
        <w:left w:val="none" w:sz="0" w:space="0" w:color="auto"/>
        <w:bottom w:val="none" w:sz="0" w:space="0" w:color="auto"/>
        <w:right w:val="none" w:sz="0" w:space="0" w:color="auto"/>
      </w:divBdr>
    </w:div>
    <w:div w:id="587348228">
      <w:bodyDiv w:val="1"/>
      <w:marLeft w:val="0"/>
      <w:marRight w:val="0"/>
      <w:marTop w:val="0"/>
      <w:marBottom w:val="0"/>
      <w:divBdr>
        <w:top w:val="none" w:sz="0" w:space="0" w:color="auto"/>
        <w:left w:val="none" w:sz="0" w:space="0" w:color="auto"/>
        <w:bottom w:val="none" w:sz="0" w:space="0" w:color="auto"/>
        <w:right w:val="none" w:sz="0" w:space="0" w:color="auto"/>
      </w:divBdr>
    </w:div>
    <w:div w:id="629751623">
      <w:bodyDiv w:val="1"/>
      <w:marLeft w:val="0"/>
      <w:marRight w:val="0"/>
      <w:marTop w:val="0"/>
      <w:marBottom w:val="0"/>
      <w:divBdr>
        <w:top w:val="none" w:sz="0" w:space="0" w:color="auto"/>
        <w:left w:val="none" w:sz="0" w:space="0" w:color="auto"/>
        <w:bottom w:val="none" w:sz="0" w:space="0" w:color="auto"/>
        <w:right w:val="none" w:sz="0" w:space="0" w:color="auto"/>
      </w:divBdr>
    </w:div>
    <w:div w:id="662010101">
      <w:bodyDiv w:val="1"/>
      <w:marLeft w:val="0"/>
      <w:marRight w:val="0"/>
      <w:marTop w:val="0"/>
      <w:marBottom w:val="0"/>
      <w:divBdr>
        <w:top w:val="none" w:sz="0" w:space="0" w:color="auto"/>
        <w:left w:val="none" w:sz="0" w:space="0" w:color="auto"/>
        <w:bottom w:val="none" w:sz="0" w:space="0" w:color="auto"/>
        <w:right w:val="none" w:sz="0" w:space="0" w:color="auto"/>
      </w:divBdr>
    </w:div>
    <w:div w:id="851649849">
      <w:bodyDiv w:val="1"/>
      <w:marLeft w:val="0"/>
      <w:marRight w:val="0"/>
      <w:marTop w:val="0"/>
      <w:marBottom w:val="0"/>
      <w:divBdr>
        <w:top w:val="none" w:sz="0" w:space="0" w:color="auto"/>
        <w:left w:val="none" w:sz="0" w:space="0" w:color="auto"/>
        <w:bottom w:val="none" w:sz="0" w:space="0" w:color="auto"/>
        <w:right w:val="none" w:sz="0" w:space="0" w:color="auto"/>
      </w:divBdr>
    </w:div>
    <w:div w:id="936448386">
      <w:bodyDiv w:val="1"/>
      <w:marLeft w:val="0"/>
      <w:marRight w:val="0"/>
      <w:marTop w:val="0"/>
      <w:marBottom w:val="0"/>
      <w:divBdr>
        <w:top w:val="none" w:sz="0" w:space="0" w:color="auto"/>
        <w:left w:val="none" w:sz="0" w:space="0" w:color="auto"/>
        <w:bottom w:val="none" w:sz="0" w:space="0" w:color="auto"/>
        <w:right w:val="none" w:sz="0" w:space="0" w:color="auto"/>
      </w:divBdr>
    </w:div>
    <w:div w:id="950287628">
      <w:bodyDiv w:val="1"/>
      <w:marLeft w:val="0"/>
      <w:marRight w:val="0"/>
      <w:marTop w:val="0"/>
      <w:marBottom w:val="0"/>
      <w:divBdr>
        <w:top w:val="none" w:sz="0" w:space="0" w:color="auto"/>
        <w:left w:val="none" w:sz="0" w:space="0" w:color="auto"/>
        <w:bottom w:val="none" w:sz="0" w:space="0" w:color="auto"/>
        <w:right w:val="none" w:sz="0" w:space="0" w:color="auto"/>
      </w:divBdr>
    </w:div>
    <w:div w:id="960771377">
      <w:bodyDiv w:val="1"/>
      <w:marLeft w:val="0"/>
      <w:marRight w:val="0"/>
      <w:marTop w:val="0"/>
      <w:marBottom w:val="0"/>
      <w:divBdr>
        <w:top w:val="none" w:sz="0" w:space="0" w:color="auto"/>
        <w:left w:val="none" w:sz="0" w:space="0" w:color="auto"/>
        <w:bottom w:val="none" w:sz="0" w:space="0" w:color="auto"/>
        <w:right w:val="none" w:sz="0" w:space="0" w:color="auto"/>
      </w:divBdr>
    </w:div>
    <w:div w:id="1112358713">
      <w:bodyDiv w:val="1"/>
      <w:marLeft w:val="0"/>
      <w:marRight w:val="0"/>
      <w:marTop w:val="0"/>
      <w:marBottom w:val="0"/>
      <w:divBdr>
        <w:top w:val="none" w:sz="0" w:space="0" w:color="auto"/>
        <w:left w:val="none" w:sz="0" w:space="0" w:color="auto"/>
        <w:bottom w:val="none" w:sz="0" w:space="0" w:color="auto"/>
        <w:right w:val="none" w:sz="0" w:space="0" w:color="auto"/>
      </w:divBdr>
    </w:div>
    <w:div w:id="1247614008">
      <w:bodyDiv w:val="1"/>
      <w:marLeft w:val="0"/>
      <w:marRight w:val="0"/>
      <w:marTop w:val="0"/>
      <w:marBottom w:val="0"/>
      <w:divBdr>
        <w:top w:val="none" w:sz="0" w:space="0" w:color="auto"/>
        <w:left w:val="none" w:sz="0" w:space="0" w:color="auto"/>
        <w:bottom w:val="none" w:sz="0" w:space="0" w:color="auto"/>
        <w:right w:val="none" w:sz="0" w:space="0" w:color="auto"/>
      </w:divBdr>
    </w:div>
    <w:div w:id="1306395093">
      <w:bodyDiv w:val="1"/>
      <w:marLeft w:val="0"/>
      <w:marRight w:val="0"/>
      <w:marTop w:val="0"/>
      <w:marBottom w:val="0"/>
      <w:divBdr>
        <w:top w:val="none" w:sz="0" w:space="0" w:color="auto"/>
        <w:left w:val="none" w:sz="0" w:space="0" w:color="auto"/>
        <w:bottom w:val="none" w:sz="0" w:space="0" w:color="auto"/>
        <w:right w:val="none" w:sz="0" w:space="0" w:color="auto"/>
      </w:divBdr>
    </w:div>
    <w:div w:id="1446846199">
      <w:bodyDiv w:val="1"/>
      <w:marLeft w:val="0"/>
      <w:marRight w:val="0"/>
      <w:marTop w:val="0"/>
      <w:marBottom w:val="0"/>
      <w:divBdr>
        <w:top w:val="none" w:sz="0" w:space="0" w:color="auto"/>
        <w:left w:val="none" w:sz="0" w:space="0" w:color="auto"/>
        <w:bottom w:val="none" w:sz="0" w:space="0" w:color="auto"/>
        <w:right w:val="none" w:sz="0" w:space="0" w:color="auto"/>
      </w:divBdr>
    </w:div>
    <w:div w:id="1516923101">
      <w:bodyDiv w:val="1"/>
      <w:marLeft w:val="0"/>
      <w:marRight w:val="0"/>
      <w:marTop w:val="0"/>
      <w:marBottom w:val="0"/>
      <w:divBdr>
        <w:top w:val="none" w:sz="0" w:space="0" w:color="auto"/>
        <w:left w:val="none" w:sz="0" w:space="0" w:color="auto"/>
        <w:bottom w:val="none" w:sz="0" w:space="0" w:color="auto"/>
        <w:right w:val="none" w:sz="0" w:space="0" w:color="auto"/>
      </w:divBdr>
    </w:div>
    <w:div w:id="1563322830">
      <w:bodyDiv w:val="1"/>
      <w:marLeft w:val="0"/>
      <w:marRight w:val="0"/>
      <w:marTop w:val="0"/>
      <w:marBottom w:val="0"/>
      <w:divBdr>
        <w:top w:val="none" w:sz="0" w:space="0" w:color="auto"/>
        <w:left w:val="none" w:sz="0" w:space="0" w:color="auto"/>
        <w:bottom w:val="none" w:sz="0" w:space="0" w:color="auto"/>
        <w:right w:val="none" w:sz="0" w:space="0" w:color="auto"/>
      </w:divBdr>
    </w:div>
    <w:div w:id="1572427404">
      <w:bodyDiv w:val="1"/>
      <w:marLeft w:val="0"/>
      <w:marRight w:val="0"/>
      <w:marTop w:val="0"/>
      <w:marBottom w:val="0"/>
      <w:divBdr>
        <w:top w:val="none" w:sz="0" w:space="0" w:color="auto"/>
        <w:left w:val="none" w:sz="0" w:space="0" w:color="auto"/>
        <w:bottom w:val="none" w:sz="0" w:space="0" w:color="auto"/>
        <w:right w:val="none" w:sz="0" w:space="0" w:color="auto"/>
      </w:divBdr>
    </w:div>
    <w:div w:id="1601837744">
      <w:bodyDiv w:val="1"/>
      <w:marLeft w:val="0"/>
      <w:marRight w:val="0"/>
      <w:marTop w:val="0"/>
      <w:marBottom w:val="0"/>
      <w:divBdr>
        <w:top w:val="none" w:sz="0" w:space="0" w:color="auto"/>
        <w:left w:val="none" w:sz="0" w:space="0" w:color="auto"/>
        <w:bottom w:val="none" w:sz="0" w:space="0" w:color="auto"/>
        <w:right w:val="none" w:sz="0" w:space="0" w:color="auto"/>
      </w:divBdr>
    </w:div>
    <w:div w:id="1629626178">
      <w:bodyDiv w:val="1"/>
      <w:marLeft w:val="0"/>
      <w:marRight w:val="0"/>
      <w:marTop w:val="0"/>
      <w:marBottom w:val="0"/>
      <w:divBdr>
        <w:top w:val="none" w:sz="0" w:space="0" w:color="auto"/>
        <w:left w:val="none" w:sz="0" w:space="0" w:color="auto"/>
        <w:bottom w:val="none" w:sz="0" w:space="0" w:color="auto"/>
        <w:right w:val="none" w:sz="0" w:space="0" w:color="auto"/>
      </w:divBdr>
    </w:div>
    <w:div w:id="1657418824">
      <w:bodyDiv w:val="1"/>
      <w:marLeft w:val="0"/>
      <w:marRight w:val="0"/>
      <w:marTop w:val="0"/>
      <w:marBottom w:val="0"/>
      <w:divBdr>
        <w:top w:val="none" w:sz="0" w:space="0" w:color="auto"/>
        <w:left w:val="none" w:sz="0" w:space="0" w:color="auto"/>
        <w:bottom w:val="none" w:sz="0" w:space="0" w:color="auto"/>
        <w:right w:val="none" w:sz="0" w:space="0" w:color="auto"/>
      </w:divBdr>
    </w:div>
    <w:div w:id="1941328513">
      <w:bodyDiv w:val="1"/>
      <w:marLeft w:val="0"/>
      <w:marRight w:val="0"/>
      <w:marTop w:val="0"/>
      <w:marBottom w:val="0"/>
      <w:divBdr>
        <w:top w:val="none" w:sz="0" w:space="0" w:color="auto"/>
        <w:left w:val="none" w:sz="0" w:space="0" w:color="auto"/>
        <w:bottom w:val="none" w:sz="0" w:space="0" w:color="auto"/>
        <w:right w:val="none" w:sz="0" w:space="0" w:color="auto"/>
      </w:divBdr>
    </w:div>
    <w:div w:id="2053530601">
      <w:bodyDiv w:val="1"/>
      <w:marLeft w:val="0"/>
      <w:marRight w:val="0"/>
      <w:marTop w:val="0"/>
      <w:marBottom w:val="0"/>
      <w:divBdr>
        <w:top w:val="none" w:sz="0" w:space="0" w:color="auto"/>
        <w:left w:val="none" w:sz="0" w:space="0" w:color="auto"/>
        <w:bottom w:val="none" w:sz="0" w:space="0" w:color="auto"/>
        <w:right w:val="none" w:sz="0" w:space="0" w:color="auto"/>
      </w:divBdr>
    </w:div>
    <w:div w:id="20554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COLORES CORP OK">
      <a:dk1>
        <a:srgbClr val="000000"/>
      </a:dk1>
      <a:lt1>
        <a:srgbClr val="FFFFFF"/>
      </a:lt1>
      <a:dk2>
        <a:srgbClr val="44546A"/>
      </a:dk2>
      <a:lt2>
        <a:srgbClr val="E7E6E6"/>
      </a:lt2>
      <a:accent1>
        <a:srgbClr val="11417B"/>
      </a:accent1>
      <a:accent2>
        <a:srgbClr val="0569B3"/>
      </a:accent2>
      <a:accent3>
        <a:srgbClr val="379CD7"/>
      </a:accent3>
      <a:accent4>
        <a:srgbClr val="0BBBEF"/>
      </a:accent4>
      <a:accent5>
        <a:srgbClr val="F39200"/>
      </a:accent5>
      <a:accent6>
        <a:srgbClr val="E75000"/>
      </a:accent6>
      <a:hlink>
        <a:srgbClr val="379CD7"/>
      </a:hlink>
      <a:folHlink>
        <a:srgbClr val="57417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6</Pages>
  <Words>2521</Words>
  <Characters>14703</Characters>
  <Application>Microsoft Office Word</Application>
  <DocSecurity>0</DocSecurity>
  <Lines>294</Lines>
  <Paragraphs>175</Paragraphs>
  <ScaleCrop>false</ScaleCrop>
  <HeadingPairs>
    <vt:vector size="2" baseType="variant">
      <vt:variant>
        <vt:lpstr>Título</vt:lpstr>
      </vt:variant>
      <vt:variant>
        <vt:i4>1</vt:i4>
      </vt:variant>
    </vt:vector>
  </HeadingPairs>
  <TitlesOfParts>
    <vt:vector size="1" baseType="lpstr">
      <vt:lpstr/>
    </vt:vector>
  </TitlesOfParts>
  <Company>Cencosud S.A.</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Tornero, Juan Francisco</dc:creator>
  <cp:keywords/>
  <dc:description/>
  <cp:lastModifiedBy>Valenzuela Schweitzer, Erick</cp:lastModifiedBy>
  <cp:revision>124</cp:revision>
  <cp:lastPrinted>2020-08-18T23:48:00Z</cp:lastPrinted>
  <dcterms:created xsi:type="dcterms:W3CDTF">2019-06-10T14:42:00Z</dcterms:created>
  <dcterms:modified xsi:type="dcterms:W3CDTF">2020-08-19T00:16:00Z</dcterms:modified>
</cp:coreProperties>
</file>