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00E" w:rsidRDefault="00297C17" w:rsidP="00F3700E">
      <w:pPr>
        <w:rPr>
          <w:b/>
          <w:color w:val="FF0000"/>
          <w:sz w:val="36"/>
        </w:rPr>
      </w:pPr>
      <w:r>
        <w:rPr>
          <w:b/>
          <w:noProof/>
          <w:color w:val="FF0000"/>
          <w:sz w:val="36"/>
          <w:lang w:val="es-ES" w:eastAsia="es-ES"/>
        </w:rPr>
        <w:drawing>
          <wp:anchor distT="0" distB="0" distL="114300" distR="114300" simplePos="0" relativeHeight="251658240" behindDoc="0" locked="0" layoutInCell="1" allowOverlap="1" wp14:anchorId="40D67EDE" wp14:editId="7FCDDDE4">
            <wp:simplePos x="0" y="0"/>
            <wp:positionH relativeFrom="margin">
              <wp:posOffset>-457835</wp:posOffset>
            </wp:positionH>
            <wp:positionV relativeFrom="paragraph">
              <wp:posOffset>0</wp:posOffset>
            </wp:positionV>
            <wp:extent cx="6565900" cy="6689090"/>
            <wp:effectExtent l="0" t="0" r="0" b="3810"/>
            <wp:wrapThrough wrapText="bothSides">
              <wp:wrapPolygon edited="0">
                <wp:start x="0" y="0"/>
                <wp:lineTo x="0" y="21571"/>
                <wp:lineTo x="21558" y="21571"/>
                <wp:lineTo x="2155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ipef 2.jpg"/>
                    <pic:cNvPicPr/>
                  </pic:nvPicPr>
                  <pic:blipFill>
                    <a:blip r:embed="rId7">
                      <a:extLst>
                        <a:ext uri="{28A0092B-C50C-407E-A947-70E740481C1C}">
                          <a14:useLocalDpi xmlns:a14="http://schemas.microsoft.com/office/drawing/2010/main" val="0"/>
                        </a:ext>
                      </a:extLst>
                    </a:blip>
                    <a:stretch>
                      <a:fillRect/>
                    </a:stretch>
                  </pic:blipFill>
                  <pic:spPr>
                    <a:xfrm>
                      <a:off x="0" y="0"/>
                      <a:ext cx="6565900" cy="6689090"/>
                    </a:xfrm>
                    <a:prstGeom prst="rect">
                      <a:avLst/>
                    </a:prstGeom>
                  </pic:spPr>
                </pic:pic>
              </a:graphicData>
            </a:graphic>
            <wp14:sizeRelH relativeFrom="page">
              <wp14:pctWidth>0</wp14:pctWidth>
            </wp14:sizeRelH>
            <wp14:sizeRelV relativeFrom="page">
              <wp14:pctHeight>0</wp14:pctHeight>
            </wp14:sizeRelV>
          </wp:anchor>
        </w:drawing>
      </w:r>
    </w:p>
    <w:p w:rsidR="00F3700E" w:rsidRPr="00F3700E" w:rsidRDefault="00297C17" w:rsidP="00F3700E">
      <w:pPr>
        <w:jc w:val="center"/>
        <w:rPr>
          <w:rFonts w:ascii="Euphemia UCAS" w:hAnsi="Euphemia UCAS" w:cs="Euphemia UCAS"/>
          <w:b/>
          <w:color w:val="808080" w:themeColor="background1" w:themeShade="80"/>
          <w:sz w:val="36"/>
        </w:rPr>
      </w:pPr>
      <w:r w:rsidRPr="00F3700E">
        <w:rPr>
          <w:rFonts w:ascii="Euphemia UCAS" w:hAnsi="Euphemia UCAS" w:cs="Euphemia UCAS" w:hint="cs"/>
          <w:b/>
          <w:color w:val="808080" w:themeColor="background1" w:themeShade="80"/>
          <w:sz w:val="36"/>
        </w:rPr>
        <w:t>POSTULACIÓN BECA AIPEF</w:t>
      </w:r>
    </w:p>
    <w:p w:rsidR="00297C17" w:rsidRPr="00F3700E" w:rsidRDefault="00297C17" w:rsidP="00F3700E">
      <w:pPr>
        <w:jc w:val="center"/>
        <w:rPr>
          <w:b/>
          <w:color w:val="FF0000"/>
          <w:sz w:val="36"/>
        </w:rPr>
      </w:pPr>
      <w:r w:rsidRPr="00F3700E">
        <w:rPr>
          <w:rFonts w:ascii="Euphemia UCAS" w:hAnsi="Euphemia UCAS" w:cs="Euphemia UCAS" w:hint="cs"/>
          <w:b/>
          <w:color w:val="808080" w:themeColor="background1" w:themeShade="80"/>
          <w:sz w:val="36"/>
        </w:rPr>
        <w:t>PREMIOS EIKON</w:t>
      </w:r>
      <w:r w:rsidR="00F3700E" w:rsidRPr="00F3700E">
        <w:rPr>
          <w:rFonts w:ascii="Euphemia UCAS" w:hAnsi="Euphemia UCAS" w:cs="Euphemia UCAS" w:hint="cs"/>
          <w:b/>
          <w:color w:val="808080" w:themeColor="background1" w:themeShade="80"/>
          <w:sz w:val="36"/>
        </w:rPr>
        <w:t xml:space="preserve"> 2020</w:t>
      </w:r>
    </w:p>
    <w:p w:rsidR="00297C17" w:rsidRDefault="00F3700E">
      <w:pPr>
        <w:rPr>
          <w:b/>
          <w:color w:val="FF0000"/>
          <w:sz w:val="36"/>
        </w:rPr>
      </w:pPr>
      <w:r>
        <w:rPr>
          <w:b/>
          <w:noProof/>
          <w:color w:val="FF0000"/>
          <w:sz w:val="36"/>
          <w:lang w:val="es-ES" w:eastAsia="es-ES"/>
        </w:rPr>
        <w:drawing>
          <wp:anchor distT="0" distB="0" distL="114300" distR="114300" simplePos="0" relativeHeight="251659264" behindDoc="0" locked="0" layoutInCell="1" allowOverlap="1" wp14:anchorId="5853BC36" wp14:editId="1F6852BD">
            <wp:simplePos x="0" y="0"/>
            <wp:positionH relativeFrom="margin">
              <wp:posOffset>2094865</wp:posOffset>
            </wp:positionH>
            <wp:positionV relativeFrom="paragraph">
              <wp:posOffset>165735</wp:posOffset>
            </wp:positionV>
            <wp:extent cx="1536700" cy="276225"/>
            <wp:effectExtent l="0" t="0" r="12700" b="3175"/>
            <wp:wrapThrough wrapText="bothSides">
              <wp:wrapPolygon edited="0">
                <wp:start x="1071" y="0"/>
                <wp:lineTo x="0" y="9931"/>
                <wp:lineTo x="0" y="19862"/>
                <wp:lineTo x="21421" y="19862"/>
                <wp:lineTo x="21421" y="5959"/>
                <wp:lineTo x="2856" y="0"/>
                <wp:lineTo x="107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tander01.png"/>
                    <pic:cNvPicPr/>
                  </pic:nvPicPr>
                  <pic:blipFill>
                    <a:blip r:embed="rId8">
                      <a:extLst>
                        <a:ext uri="{28A0092B-C50C-407E-A947-70E740481C1C}">
                          <a14:useLocalDpi xmlns:a14="http://schemas.microsoft.com/office/drawing/2010/main" val="0"/>
                        </a:ext>
                      </a:extLst>
                    </a:blip>
                    <a:stretch>
                      <a:fillRect/>
                    </a:stretch>
                  </pic:blipFill>
                  <pic:spPr>
                    <a:xfrm>
                      <a:off x="0" y="0"/>
                      <a:ext cx="1536700" cy="276225"/>
                    </a:xfrm>
                    <a:prstGeom prst="rect">
                      <a:avLst/>
                    </a:prstGeom>
                  </pic:spPr>
                </pic:pic>
              </a:graphicData>
            </a:graphic>
            <wp14:sizeRelH relativeFrom="page">
              <wp14:pctWidth>0</wp14:pctWidth>
            </wp14:sizeRelH>
            <wp14:sizeRelV relativeFrom="page">
              <wp14:pctHeight>0</wp14:pctHeight>
            </wp14:sizeRelV>
          </wp:anchor>
        </w:drawing>
      </w:r>
    </w:p>
    <w:p w:rsidR="00297C17" w:rsidRDefault="00297C17">
      <w:pPr>
        <w:rPr>
          <w:b/>
          <w:color w:val="FF0000"/>
          <w:sz w:val="36"/>
        </w:rPr>
      </w:pPr>
    </w:p>
    <w:p w:rsidR="004F60C5" w:rsidRPr="00F3700E" w:rsidRDefault="00F3700E" w:rsidP="00F3700E">
      <w:pPr>
        <w:shd w:val="clear" w:color="auto" w:fill="FF0000"/>
        <w:jc w:val="center"/>
        <w:rPr>
          <w:rFonts w:ascii="Euphemia UCAS" w:hAnsi="Euphemia UCAS" w:cs="Euphemia UCAS"/>
          <w:b/>
          <w:color w:val="FFFFFF" w:themeColor="background1"/>
          <w:sz w:val="22"/>
          <w:szCs w:val="22"/>
        </w:rPr>
      </w:pPr>
      <w:r w:rsidRPr="00F3700E">
        <w:rPr>
          <w:rFonts w:ascii="Euphemia UCAS" w:hAnsi="Euphemia UCAS" w:cs="Euphemia UCAS" w:hint="cs"/>
          <w:b/>
          <w:color w:val="FFFFFF" w:themeColor="background1"/>
          <w:sz w:val="32"/>
          <w:szCs w:val="22"/>
        </w:rPr>
        <w:lastRenderedPageBreak/>
        <w:t>BECA AIPEF</w:t>
      </w:r>
    </w:p>
    <w:p w:rsidR="00F3700E" w:rsidRPr="00F3700E" w:rsidRDefault="00F3700E" w:rsidP="00A076AA">
      <w:pPr>
        <w:spacing w:line="276" w:lineRule="auto"/>
        <w:rPr>
          <w:rFonts w:ascii="Euphemia UCAS" w:hAnsi="Euphemia UCAS" w:cs="Euphemia UCAS"/>
          <w:b/>
          <w:color w:val="FF0000"/>
          <w:sz w:val="22"/>
          <w:szCs w:val="22"/>
        </w:rPr>
      </w:pPr>
    </w:p>
    <w:p w:rsidR="00A076AA" w:rsidRPr="00F3700E" w:rsidRDefault="00A076AA" w:rsidP="00A076AA">
      <w:pPr>
        <w:spacing w:line="276" w:lineRule="auto"/>
        <w:rPr>
          <w:rFonts w:ascii="Euphemia UCAS" w:hAnsi="Euphemia UCAS" w:cs="Euphemia UCAS"/>
          <w:color w:val="ACB9CA" w:themeColor="text2" w:themeTint="66"/>
          <w:sz w:val="22"/>
          <w:szCs w:val="22"/>
        </w:rPr>
      </w:pPr>
      <w:r w:rsidRPr="00F3700E">
        <w:rPr>
          <w:rFonts w:ascii="Euphemia UCAS" w:hAnsi="Euphemia UCAS" w:cs="Euphemia UCAS" w:hint="cs"/>
          <w:b/>
          <w:color w:val="FF0000"/>
          <w:sz w:val="22"/>
          <w:szCs w:val="22"/>
        </w:rPr>
        <w:t>Categoría:</w:t>
      </w:r>
      <w:r w:rsidRPr="00F3700E">
        <w:rPr>
          <w:rFonts w:ascii="Euphemia UCAS" w:hAnsi="Euphemia UCAS" w:cs="Euphemia UCAS" w:hint="cs"/>
          <w:color w:val="FF0000"/>
          <w:sz w:val="22"/>
          <w:szCs w:val="22"/>
        </w:rPr>
        <w:t xml:space="preserve"> </w:t>
      </w:r>
      <w:r w:rsidRPr="00F3700E">
        <w:rPr>
          <w:rFonts w:ascii="Euphemia UCAS" w:hAnsi="Euphemia UCAS" w:cs="Euphemia UCAS" w:hint="cs"/>
          <w:b/>
          <w:sz w:val="22"/>
          <w:szCs w:val="22"/>
        </w:rPr>
        <w:t>Relaciones con la prensa</w:t>
      </w:r>
    </w:p>
    <w:p w:rsidR="00A076AA" w:rsidRPr="00F3700E" w:rsidRDefault="00A076AA" w:rsidP="00A076AA">
      <w:pPr>
        <w:spacing w:line="276" w:lineRule="auto"/>
        <w:rPr>
          <w:rFonts w:ascii="Euphemia UCAS" w:hAnsi="Euphemia UCAS" w:cs="Euphemia UCAS"/>
          <w:sz w:val="22"/>
          <w:szCs w:val="22"/>
        </w:rPr>
      </w:pPr>
      <w:r w:rsidRPr="00F3700E">
        <w:rPr>
          <w:rFonts w:ascii="Euphemia UCAS" w:hAnsi="Euphemia UCAS" w:cs="Euphemia UCAS" w:hint="cs"/>
          <w:b/>
          <w:color w:val="FF0000"/>
          <w:sz w:val="22"/>
          <w:szCs w:val="22"/>
        </w:rPr>
        <w:t xml:space="preserve">Caso: </w:t>
      </w:r>
      <w:r w:rsidRPr="00F3700E">
        <w:rPr>
          <w:rFonts w:ascii="Euphemia UCAS" w:hAnsi="Euphemia UCAS" w:cs="Euphemia UCAS" w:hint="cs"/>
          <w:b/>
          <w:sz w:val="22"/>
          <w:szCs w:val="22"/>
        </w:rPr>
        <w:t>Beca AIPEF</w:t>
      </w:r>
    </w:p>
    <w:p w:rsidR="00A076AA" w:rsidRPr="00F3700E" w:rsidRDefault="00A076AA" w:rsidP="00A076AA">
      <w:pPr>
        <w:spacing w:line="276" w:lineRule="auto"/>
        <w:rPr>
          <w:rFonts w:ascii="Euphemia UCAS" w:hAnsi="Euphemia UCAS" w:cs="Euphemia UCAS"/>
          <w:sz w:val="22"/>
          <w:szCs w:val="22"/>
        </w:rPr>
      </w:pPr>
      <w:r w:rsidRPr="00F3700E">
        <w:rPr>
          <w:rFonts w:ascii="Euphemia UCAS" w:hAnsi="Euphemia UCAS" w:cs="Euphemia UCAS" w:hint="cs"/>
          <w:b/>
          <w:color w:val="FF0000"/>
          <w:sz w:val="22"/>
          <w:szCs w:val="22"/>
        </w:rPr>
        <w:t xml:space="preserve">Compañía: </w:t>
      </w:r>
      <w:r w:rsidRPr="00F3700E">
        <w:rPr>
          <w:rFonts w:ascii="Euphemia UCAS" w:hAnsi="Euphemia UCAS" w:cs="Euphemia UCAS" w:hint="cs"/>
          <w:b/>
          <w:sz w:val="22"/>
          <w:szCs w:val="22"/>
        </w:rPr>
        <w:t>Banco Santander</w:t>
      </w:r>
    </w:p>
    <w:p w:rsidR="00A076AA" w:rsidRPr="00F3700E" w:rsidRDefault="00A076AA" w:rsidP="00A076AA">
      <w:pPr>
        <w:spacing w:line="276" w:lineRule="auto"/>
        <w:rPr>
          <w:rFonts w:ascii="Euphemia UCAS" w:hAnsi="Euphemia UCAS" w:cs="Euphemia UCAS"/>
          <w:sz w:val="22"/>
          <w:szCs w:val="22"/>
        </w:rPr>
      </w:pPr>
      <w:r w:rsidRPr="00F3700E">
        <w:rPr>
          <w:rFonts w:ascii="Euphemia UCAS" w:hAnsi="Euphemia UCAS" w:cs="Euphemia UCAS" w:hint="cs"/>
          <w:b/>
          <w:color w:val="FF0000"/>
          <w:sz w:val="22"/>
          <w:szCs w:val="22"/>
        </w:rPr>
        <w:t xml:space="preserve">Departamento: </w:t>
      </w:r>
      <w:r w:rsidRPr="00F3700E">
        <w:rPr>
          <w:rFonts w:ascii="Euphemia UCAS" w:hAnsi="Euphemia UCAS" w:cs="Euphemia UCAS" w:hint="cs"/>
          <w:b/>
          <w:sz w:val="22"/>
          <w:szCs w:val="22"/>
        </w:rPr>
        <w:t>Comunicaciones Externas</w:t>
      </w:r>
    </w:p>
    <w:p w:rsidR="00A076AA" w:rsidRPr="00F3700E" w:rsidRDefault="00A076AA" w:rsidP="00A076AA">
      <w:pPr>
        <w:spacing w:line="276" w:lineRule="auto"/>
        <w:rPr>
          <w:rFonts w:ascii="Euphemia UCAS" w:hAnsi="Euphemia UCAS" w:cs="Euphemia UCAS"/>
          <w:b/>
          <w:sz w:val="22"/>
          <w:szCs w:val="22"/>
        </w:rPr>
      </w:pPr>
      <w:r w:rsidRPr="00F3700E">
        <w:rPr>
          <w:rFonts w:ascii="Euphemia UCAS" w:hAnsi="Euphemia UCAS" w:cs="Euphemia UCAS" w:hint="cs"/>
          <w:b/>
          <w:color w:val="FF0000"/>
          <w:sz w:val="22"/>
          <w:szCs w:val="22"/>
        </w:rPr>
        <w:t xml:space="preserve">Persona responsable del plan de comunicación: </w:t>
      </w:r>
      <w:r w:rsidRPr="00F3700E">
        <w:rPr>
          <w:rFonts w:ascii="Euphemia UCAS" w:hAnsi="Euphemia UCAS" w:cs="Euphemia UCAS" w:hint="cs"/>
          <w:b/>
          <w:sz w:val="22"/>
          <w:szCs w:val="22"/>
        </w:rPr>
        <w:t>Roberto Sapag, Gerente de Comunicaciones y Sostenibilidad de Banco Santander Chile</w:t>
      </w:r>
    </w:p>
    <w:p w:rsidR="004F60C5" w:rsidRPr="00F3700E" w:rsidRDefault="00A076AA" w:rsidP="003935AE">
      <w:pPr>
        <w:spacing w:line="276" w:lineRule="auto"/>
        <w:jc w:val="both"/>
        <w:rPr>
          <w:rFonts w:ascii="Euphemia UCAS" w:hAnsi="Euphemia UCAS" w:cs="Euphemia UCAS"/>
          <w:sz w:val="22"/>
          <w:szCs w:val="22"/>
        </w:rPr>
      </w:pPr>
      <w:r w:rsidRPr="00F3700E">
        <w:rPr>
          <w:rFonts w:ascii="Euphemia UCAS" w:hAnsi="Euphemia UCAS" w:cs="Euphemia UCAS" w:hint="cs"/>
          <w:b/>
          <w:color w:val="FF0000"/>
          <w:sz w:val="22"/>
          <w:szCs w:val="22"/>
        </w:rPr>
        <w:t xml:space="preserve">Twitter: </w:t>
      </w:r>
      <w:r w:rsidRPr="00F3700E">
        <w:rPr>
          <w:rFonts w:ascii="Euphemia UCAS" w:hAnsi="Euphemia UCAS" w:cs="Euphemia UCAS" w:hint="cs"/>
          <w:b/>
          <w:sz w:val="22"/>
          <w:szCs w:val="22"/>
        </w:rPr>
        <w:t>@santanderchile</w:t>
      </w:r>
    </w:p>
    <w:p w:rsidR="003935AE" w:rsidRPr="00F3700E" w:rsidRDefault="00D97C43" w:rsidP="00F3700E">
      <w:pPr>
        <w:spacing w:before="100" w:beforeAutospacing="1" w:after="100" w:afterAutospacing="1"/>
        <w:jc w:val="both"/>
        <w:rPr>
          <w:rFonts w:ascii="Euphemia UCAS" w:hAnsi="Euphemia UCAS" w:cs="Euphemia UCAS"/>
          <w:b/>
          <w:sz w:val="22"/>
          <w:szCs w:val="22"/>
        </w:rPr>
      </w:pPr>
      <w:r w:rsidRPr="00F3700E">
        <w:rPr>
          <w:rFonts w:ascii="Euphemia UCAS" w:hAnsi="Euphemia UCAS" w:cs="Euphemia UCAS" w:hint="cs"/>
          <w:b/>
          <w:sz w:val="22"/>
          <w:szCs w:val="22"/>
        </w:rPr>
        <w:t xml:space="preserve">La </w:t>
      </w:r>
      <w:r w:rsidR="003935AE" w:rsidRPr="00F3700E">
        <w:rPr>
          <w:rFonts w:ascii="Euphemia UCAS" w:hAnsi="Euphemia UCAS" w:cs="Euphemia UCAS" w:hint="cs"/>
          <w:b/>
          <w:sz w:val="22"/>
          <w:szCs w:val="22"/>
        </w:rPr>
        <w:t>Beca A</w:t>
      </w:r>
      <w:r w:rsidR="00C55AFF" w:rsidRPr="00F3700E">
        <w:rPr>
          <w:rFonts w:ascii="Euphemia UCAS" w:hAnsi="Euphemia UCAS" w:cs="Euphemia UCAS" w:hint="cs"/>
          <w:b/>
          <w:sz w:val="22"/>
          <w:szCs w:val="22"/>
        </w:rPr>
        <w:t xml:space="preserve">IPEF </w:t>
      </w:r>
      <w:r w:rsidR="003935AE" w:rsidRPr="00F3700E">
        <w:rPr>
          <w:rFonts w:ascii="Euphemia UCAS" w:hAnsi="Euphemia UCAS" w:cs="Euphemia UCAS" w:hint="cs"/>
          <w:b/>
          <w:sz w:val="22"/>
          <w:szCs w:val="22"/>
        </w:rPr>
        <w:t>para periodistas de economía y negocios</w:t>
      </w:r>
      <w:r w:rsidRPr="00F3700E">
        <w:rPr>
          <w:rFonts w:ascii="Euphemia UCAS" w:hAnsi="Euphemia UCAS" w:cs="Euphemia UCAS" w:hint="cs"/>
          <w:b/>
          <w:sz w:val="22"/>
          <w:szCs w:val="22"/>
        </w:rPr>
        <w:t xml:space="preserve"> es parte del reconocimiento de Banco Santander </w:t>
      </w:r>
      <w:r w:rsidR="00C55AFF" w:rsidRPr="00F3700E">
        <w:rPr>
          <w:rFonts w:ascii="Euphemia UCAS" w:hAnsi="Euphemia UCAS" w:cs="Euphemia UCAS" w:hint="cs"/>
          <w:b/>
          <w:sz w:val="22"/>
          <w:szCs w:val="22"/>
        </w:rPr>
        <w:t>al rol de los medios de comunicación como garantes de la información que se entrega al mercado y como intermediarios en el desafío de disminuir las asimetrías de información con los ciudadanos.</w:t>
      </w:r>
    </w:p>
    <w:p w:rsidR="00A076AA" w:rsidRPr="00F3700E" w:rsidRDefault="00A076AA" w:rsidP="00A076AA">
      <w:pPr>
        <w:shd w:val="clear" w:color="auto" w:fill="FF0000"/>
        <w:spacing w:line="276" w:lineRule="auto"/>
        <w:rPr>
          <w:rFonts w:ascii="Euphemia UCAS" w:hAnsi="Euphemia UCAS" w:cs="Euphemia UCAS"/>
          <w:b/>
          <w:color w:val="FFFFFF" w:themeColor="background1"/>
          <w:sz w:val="22"/>
          <w:szCs w:val="22"/>
        </w:rPr>
      </w:pPr>
      <w:r w:rsidRPr="00F3700E">
        <w:rPr>
          <w:rFonts w:ascii="Euphemia UCAS" w:hAnsi="Euphemia UCAS" w:cs="Euphemia UCAS" w:hint="cs"/>
          <w:b/>
          <w:color w:val="FFFFFF" w:themeColor="background1"/>
          <w:sz w:val="22"/>
          <w:szCs w:val="22"/>
        </w:rPr>
        <w:t>Introducción/Planteo/Diagnóstico</w:t>
      </w:r>
    </w:p>
    <w:p w:rsidR="00D1499E" w:rsidRPr="00F3700E" w:rsidRDefault="00A076AA" w:rsidP="00D1499E">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 xml:space="preserve">Banco Santander valora el rol social de los medios de comunicaciones como garantes de la </w:t>
      </w:r>
      <w:r w:rsidR="000A24BA" w:rsidRPr="00F3700E">
        <w:rPr>
          <w:rFonts w:ascii="Euphemia UCAS" w:hAnsi="Euphemia UCAS" w:cs="Euphemia UCAS" w:hint="cs"/>
          <w:sz w:val="22"/>
          <w:szCs w:val="22"/>
        </w:rPr>
        <w:t>información que se entrega al mercado y</w:t>
      </w:r>
      <w:r w:rsidRPr="00F3700E">
        <w:rPr>
          <w:rFonts w:ascii="Euphemia UCAS" w:hAnsi="Euphemia UCAS" w:cs="Euphemia UCAS" w:hint="cs"/>
          <w:sz w:val="22"/>
          <w:szCs w:val="22"/>
        </w:rPr>
        <w:t xml:space="preserve"> </w:t>
      </w:r>
      <w:r w:rsidR="00D1499E" w:rsidRPr="00F3700E">
        <w:rPr>
          <w:rFonts w:ascii="Euphemia UCAS" w:hAnsi="Euphemia UCAS" w:cs="Euphemia UCAS" w:hint="cs"/>
          <w:sz w:val="22"/>
          <w:szCs w:val="22"/>
        </w:rPr>
        <w:t>como intermediarios en el desafío de disminuir las asimetrías de información con los ciudadanos.</w:t>
      </w:r>
    </w:p>
    <w:p w:rsidR="000A24BA" w:rsidRPr="00F3700E" w:rsidRDefault="00D1499E" w:rsidP="00D1499E">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 xml:space="preserve">En este entendido, Banco Santander </w:t>
      </w:r>
      <w:r w:rsidR="00A076AA" w:rsidRPr="00F3700E">
        <w:rPr>
          <w:rFonts w:ascii="Euphemia UCAS" w:hAnsi="Euphemia UCAS" w:cs="Euphemia UCAS" w:hint="cs"/>
          <w:sz w:val="22"/>
          <w:szCs w:val="22"/>
        </w:rPr>
        <w:t>mantiene relaciones profesionales</w:t>
      </w:r>
      <w:r w:rsidR="000A24BA" w:rsidRPr="00F3700E">
        <w:rPr>
          <w:rFonts w:ascii="Euphemia UCAS" w:hAnsi="Euphemia UCAS" w:cs="Euphemia UCAS" w:hint="cs"/>
          <w:sz w:val="22"/>
          <w:szCs w:val="22"/>
        </w:rPr>
        <w:t>,</w:t>
      </w:r>
      <w:r w:rsidR="00A076AA" w:rsidRPr="00F3700E">
        <w:rPr>
          <w:rFonts w:ascii="Euphemia UCAS" w:hAnsi="Euphemia UCAS" w:cs="Euphemia UCAS" w:hint="cs"/>
          <w:sz w:val="22"/>
          <w:szCs w:val="22"/>
        </w:rPr>
        <w:t xml:space="preserve"> </w:t>
      </w:r>
      <w:r w:rsidR="000A24BA" w:rsidRPr="00F3700E">
        <w:rPr>
          <w:rFonts w:ascii="Euphemia UCAS" w:hAnsi="Euphemia UCAS" w:cs="Euphemia UCAS" w:hint="cs"/>
          <w:sz w:val="22"/>
          <w:szCs w:val="22"/>
        </w:rPr>
        <w:t xml:space="preserve">periódicas y equitativas </w:t>
      </w:r>
      <w:r w:rsidR="00A076AA" w:rsidRPr="00F3700E">
        <w:rPr>
          <w:rFonts w:ascii="Euphemia UCAS" w:hAnsi="Euphemia UCAS" w:cs="Euphemia UCAS" w:hint="cs"/>
          <w:sz w:val="22"/>
          <w:szCs w:val="22"/>
        </w:rPr>
        <w:t>con los</w:t>
      </w:r>
      <w:r w:rsidR="000A24BA" w:rsidRPr="00F3700E">
        <w:rPr>
          <w:rFonts w:ascii="Euphemia UCAS" w:hAnsi="Euphemia UCAS" w:cs="Euphemia UCAS" w:hint="cs"/>
          <w:sz w:val="22"/>
          <w:szCs w:val="22"/>
        </w:rPr>
        <w:t xml:space="preserve"> diversos medios. </w:t>
      </w:r>
    </w:p>
    <w:p w:rsidR="00A076AA" w:rsidRPr="00F3700E" w:rsidRDefault="000A24BA" w:rsidP="00D1499E">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 xml:space="preserve">Dado que los profesionales del área económica se forman principalmente en el ejercicio del periodismo, Banco Santander siempre ha considerado la capacitación en temas específicos como parte de </w:t>
      </w:r>
      <w:r w:rsidR="005A11D4" w:rsidRPr="00F3700E">
        <w:rPr>
          <w:rFonts w:ascii="Euphemia UCAS" w:hAnsi="Euphemia UCAS" w:cs="Euphemia UCAS" w:hint="cs"/>
          <w:sz w:val="22"/>
          <w:szCs w:val="22"/>
        </w:rPr>
        <w:t xml:space="preserve">su rol en </w:t>
      </w:r>
      <w:r w:rsidRPr="00F3700E">
        <w:rPr>
          <w:rFonts w:ascii="Euphemia UCAS" w:hAnsi="Euphemia UCAS" w:cs="Euphemia UCAS" w:hint="cs"/>
          <w:sz w:val="22"/>
          <w:szCs w:val="22"/>
        </w:rPr>
        <w:t xml:space="preserve">una relación </w:t>
      </w:r>
      <w:r w:rsidR="005A11D4" w:rsidRPr="00F3700E">
        <w:rPr>
          <w:rFonts w:ascii="Euphemia UCAS" w:hAnsi="Euphemia UCAS" w:cs="Euphemia UCAS" w:hint="cs"/>
          <w:sz w:val="22"/>
          <w:szCs w:val="22"/>
        </w:rPr>
        <w:t>constructiva que permita</w:t>
      </w:r>
      <w:r w:rsidRPr="00F3700E">
        <w:rPr>
          <w:rFonts w:ascii="Euphemia UCAS" w:hAnsi="Euphemia UCAS" w:cs="Euphemia UCAS" w:hint="cs"/>
          <w:sz w:val="22"/>
          <w:szCs w:val="22"/>
        </w:rPr>
        <w:t xml:space="preserve"> aportar </w:t>
      </w:r>
      <w:r w:rsidR="005A11D4" w:rsidRPr="00F3700E">
        <w:rPr>
          <w:rFonts w:ascii="Euphemia UCAS" w:hAnsi="Euphemia UCAS" w:cs="Euphemia UCAS" w:hint="cs"/>
          <w:sz w:val="22"/>
          <w:szCs w:val="22"/>
        </w:rPr>
        <w:t>al desarrollo de los profesionales del sector financiero</w:t>
      </w:r>
      <w:r w:rsidR="00D1499E" w:rsidRPr="00F3700E">
        <w:rPr>
          <w:rFonts w:ascii="Euphemia UCAS" w:hAnsi="Euphemia UCAS" w:cs="Euphemia UCAS" w:hint="cs"/>
          <w:sz w:val="22"/>
          <w:szCs w:val="22"/>
        </w:rPr>
        <w:t>.</w:t>
      </w:r>
    </w:p>
    <w:p w:rsidR="00A076AA" w:rsidRPr="00F3700E" w:rsidRDefault="00A076AA" w:rsidP="00A076AA">
      <w:pPr>
        <w:shd w:val="clear" w:color="auto" w:fill="FF0000"/>
        <w:spacing w:line="276" w:lineRule="auto"/>
        <w:rPr>
          <w:rFonts w:ascii="Euphemia UCAS" w:hAnsi="Euphemia UCAS" w:cs="Euphemia UCAS"/>
          <w:b/>
          <w:color w:val="FFFFFF" w:themeColor="background1"/>
          <w:sz w:val="22"/>
          <w:szCs w:val="22"/>
        </w:rPr>
      </w:pPr>
      <w:r w:rsidRPr="00F3700E">
        <w:rPr>
          <w:rFonts w:ascii="Euphemia UCAS" w:hAnsi="Euphemia UCAS" w:cs="Euphemia UCAS" w:hint="cs"/>
          <w:b/>
          <w:color w:val="FFFFFF" w:themeColor="background1"/>
          <w:sz w:val="22"/>
          <w:szCs w:val="22"/>
        </w:rPr>
        <w:t>Propuesta/Enunciado</w:t>
      </w:r>
    </w:p>
    <w:p w:rsidR="00AB190F" w:rsidRPr="00F3700E" w:rsidRDefault="005A11D4" w:rsidP="00D1499E">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Banco Santander tiene una relación de larga data</w:t>
      </w:r>
      <w:r w:rsidR="00A91942" w:rsidRPr="00F3700E">
        <w:rPr>
          <w:rFonts w:ascii="Euphemia UCAS" w:hAnsi="Euphemia UCAS" w:cs="Euphemia UCAS" w:hint="cs"/>
          <w:sz w:val="22"/>
          <w:szCs w:val="22"/>
        </w:rPr>
        <w:t xml:space="preserve"> (2008)</w:t>
      </w:r>
      <w:r w:rsidRPr="00F3700E">
        <w:rPr>
          <w:rFonts w:ascii="Euphemia UCAS" w:hAnsi="Euphemia UCAS" w:cs="Euphemia UCAS" w:hint="cs"/>
          <w:sz w:val="22"/>
          <w:szCs w:val="22"/>
        </w:rPr>
        <w:t xml:space="preserve"> con la Asociación de Periodistas de Economía y Finanzas (AIPEF Chile) a través de la cual ha contribuido al desarrollo y perfeccionamiento de los profesionales periodismo económico.</w:t>
      </w:r>
    </w:p>
    <w:p w:rsidR="005A11D4" w:rsidRPr="00F3700E" w:rsidRDefault="005A11D4" w:rsidP="00D1499E">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En</w:t>
      </w:r>
      <w:r w:rsidR="00A91942" w:rsidRPr="00F3700E">
        <w:rPr>
          <w:rFonts w:ascii="Euphemia UCAS" w:hAnsi="Euphemia UCAS" w:cs="Euphemia UCAS" w:hint="cs"/>
          <w:sz w:val="22"/>
          <w:szCs w:val="22"/>
        </w:rPr>
        <w:t xml:space="preserve"> el contex</w:t>
      </w:r>
      <w:r w:rsidR="00D1499E" w:rsidRPr="00F3700E">
        <w:rPr>
          <w:rFonts w:ascii="Euphemia UCAS" w:hAnsi="Euphemia UCAS" w:cs="Euphemia UCAS" w:hint="cs"/>
          <w:sz w:val="22"/>
          <w:szCs w:val="22"/>
        </w:rPr>
        <w:t>t</w:t>
      </w:r>
      <w:r w:rsidR="00A91942" w:rsidRPr="00F3700E">
        <w:rPr>
          <w:rFonts w:ascii="Euphemia UCAS" w:hAnsi="Euphemia UCAS" w:cs="Euphemia UCAS" w:hint="cs"/>
          <w:sz w:val="22"/>
          <w:szCs w:val="22"/>
        </w:rPr>
        <w:t>o de esta relación</w:t>
      </w:r>
      <w:r w:rsidR="00F07EFF">
        <w:rPr>
          <w:rFonts w:ascii="Euphemia UCAS" w:hAnsi="Euphemia UCAS" w:cs="Euphemia UCAS"/>
          <w:sz w:val="22"/>
          <w:szCs w:val="22"/>
        </w:rPr>
        <w:t>,</w:t>
      </w:r>
      <w:r w:rsidR="00A91942" w:rsidRPr="00F3700E">
        <w:rPr>
          <w:rFonts w:ascii="Euphemia UCAS" w:hAnsi="Euphemia UCAS" w:cs="Euphemia UCAS" w:hint="cs"/>
          <w:sz w:val="22"/>
          <w:szCs w:val="22"/>
        </w:rPr>
        <w:t xml:space="preserve"> el 2019 se diseñó</w:t>
      </w:r>
      <w:r w:rsidR="00D1499E" w:rsidRPr="00F3700E">
        <w:rPr>
          <w:rFonts w:ascii="Euphemia UCAS" w:hAnsi="Euphemia UCAS" w:cs="Euphemia UCAS" w:hint="cs"/>
          <w:sz w:val="22"/>
          <w:szCs w:val="22"/>
        </w:rPr>
        <w:t xml:space="preserve"> un</w:t>
      </w:r>
      <w:r w:rsidR="00A91942" w:rsidRPr="00F3700E">
        <w:rPr>
          <w:rFonts w:ascii="Euphemia UCAS" w:hAnsi="Euphemia UCAS" w:cs="Euphemia UCAS" w:hint="cs"/>
          <w:sz w:val="22"/>
          <w:szCs w:val="22"/>
        </w:rPr>
        <w:t xml:space="preserve"> </w:t>
      </w:r>
      <w:r w:rsidR="00D1499E" w:rsidRPr="00F3700E">
        <w:rPr>
          <w:rFonts w:ascii="Euphemia UCAS" w:hAnsi="Euphemia UCAS" w:cs="Euphemia UCAS" w:hint="cs"/>
          <w:sz w:val="22"/>
          <w:szCs w:val="22"/>
        </w:rPr>
        <w:t xml:space="preserve">Diplomado en Periodismo Económico (DPEC) en conjunto con la Facultad de Comunicaciones de la Universidad Católica de Chile, cuyo objetivo central es “apoyar la capacitación de los periodistas que se desempeñan en los sectores de economía, finanzas, empresas, energía, telecomunicaciones, medioambiente, minería y otros afines, ya sea en medios de comunicación, empresas o instituciones, aportando así a la sociedad con </w:t>
      </w:r>
      <w:r w:rsidR="00D1499E" w:rsidRPr="00F3700E">
        <w:rPr>
          <w:rFonts w:ascii="Euphemia UCAS" w:hAnsi="Euphemia UCAS" w:cs="Euphemia UCAS" w:hint="cs"/>
          <w:sz w:val="22"/>
          <w:szCs w:val="22"/>
        </w:rPr>
        <w:lastRenderedPageBreak/>
        <w:t>profesionales de las comunicaciones que puedan trasmitir en la mejor forma posible los sucesos del área que ocurren en el país”.</w:t>
      </w:r>
    </w:p>
    <w:p w:rsidR="007A2B1A" w:rsidRPr="00F3700E" w:rsidRDefault="007A2B1A" w:rsidP="00D1499E">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Además de Banco Santander, en esta iniciativa también participan CMPC y Enel.</w:t>
      </w:r>
    </w:p>
    <w:p w:rsidR="00A076AA" w:rsidRPr="00F3700E" w:rsidRDefault="00A076AA" w:rsidP="00A076AA">
      <w:pPr>
        <w:shd w:val="clear" w:color="auto" w:fill="FF0000"/>
        <w:spacing w:line="276" w:lineRule="auto"/>
        <w:rPr>
          <w:rFonts w:ascii="Euphemia UCAS" w:hAnsi="Euphemia UCAS" w:cs="Euphemia UCAS"/>
          <w:b/>
          <w:color w:val="FFFFFF" w:themeColor="background1"/>
          <w:sz w:val="22"/>
          <w:szCs w:val="22"/>
        </w:rPr>
      </w:pPr>
      <w:r w:rsidRPr="00F3700E">
        <w:rPr>
          <w:rFonts w:ascii="Euphemia UCAS" w:hAnsi="Euphemia UCAS" w:cs="Euphemia UCAS" w:hint="cs"/>
          <w:b/>
          <w:color w:val="FFFFFF" w:themeColor="background1"/>
          <w:sz w:val="22"/>
          <w:szCs w:val="22"/>
        </w:rPr>
        <w:t>Desarrollo / Ejecución del programa</w:t>
      </w:r>
    </w:p>
    <w:p w:rsidR="007A2B1A" w:rsidRPr="00F3700E" w:rsidRDefault="00AB190F" w:rsidP="00AB190F">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Durante 2019 se realizó la primera versión del Diplomado en Periodismo Económico (DPEC)</w:t>
      </w:r>
      <w:r w:rsidR="007F4AF7" w:rsidRPr="00F3700E">
        <w:rPr>
          <w:rFonts w:ascii="Euphemia UCAS" w:hAnsi="Euphemia UCAS" w:cs="Euphemia UCAS" w:hint="cs"/>
          <w:sz w:val="22"/>
          <w:szCs w:val="22"/>
        </w:rPr>
        <w:t xml:space="preserve"> abierto a todos los socios de la Asociación de Periodistas de Economía y Finanzas (AIPEF Chile)</w:t>
      </w:r>
      <w:r w:rsidR="007A2B1A" w:rsidRPr="00F3700E">
        <w:rPr>
          <w:rFonts w:ascii="Euphemia UCAS" w:hAnsi="Euphemia UCAS" w:cs="Euphemia UCAS" w:hint="cs"/>
          <w:sz w:val="22"/>
          <w:szCs w:val="22"/>
        </w:rPr>
        <w:t>, organización fundada en 1996.</w:t>
      </w:r>
    </w:p>
    <w:p w:rsidR="00AB190F" w:rsidRPr="00F3700E" w:rsidRDefault="007F4AF7" w:rsidP="00AB190F">
      <w:pPr>
        <w:spacing w:before="100" w:beforeAutospacing="1" w:after="100" w:afterAutospacing="1"/>
        <w:jc w:val="both"/>
        <w:rPr>
          <w:rFonts w:ascii="Euphemia UCAS" w:hAnsi="Euphemia UCAS" w:cs="Euphemia UCAS"/>
          <w:sz w:val="22"/>
          <w:szCs w:val="22"/>
        </w:rPr>
      </w:pPr>
      <w:r w:rsidRPr="00F3700E">
        <w:rPr>
          <w:rFonts w:ascii="Euphemia UCAS" w:hAnsi="Euphemia UCAS" w:cs="Euphemia UCAS" w:hint="cs"/>
          <w:sz w:val="22"/>
          <w:szCs w:val="22"/>
        </w:rPr>
        <w:t>La beca consiste en financiar el 80% del diplomado que tiene un valor total de US$ 2086 (dos mil ochenta y seis dólares).</w:t>
      </w:r>
    </w:p>
    <w:p w:rsidR="00F16205" w:rsidRPr="00F3700E" w:rsidRDefault="006E783E" w:rsidP="00F16205">
      <w:pPr>
        <w:jc w:val="both"/>
        <w:rPr>
          <w:rFonts w:ascii="Euphemia UCAS" w:hAnsi="Euphemia UCAS" w:cs="Euphemia UCAS"/>
          <w:sz w:val="22"/>
          <w:szCs w:val="22"/>
        </w:rPr>
      </w:pPr>
      <w:r w:rsidRPr="00F3700E">
        <w:rPr>
          <w:rFonts w:ascii="Euphemia UCAS" w:hAnsi="Euphemia UCAS" w:cs="Euphemia UCAS" w:hint="cs"/>
          <w:sz w:val="22"/>
          <w:szCs w:val="22"/>
        </w:rPr>
        <w:t>El programa</w:t>
      </w:r>
      <w:r w:rsidR="00F16205" w:rsidRPr="00F3700E">
        <w:rPr>
          <w:rFonts w:ascii="Euphemia UCAS" w:hAnsi="Euphemia UCAS" w:cs="Euphemia UCAS" w:hint="cs"/>
          <w:sz w:val="22"/>
          <w:szCs w:val="22"/>
        </w:rPr>
        <w:t xml:space="preserve"> está d</w:t>
      </w:r>
      <w:r w:rsidR="007A2B1A" w:rsidRPr="00F3700E">
        <w:rPr>
          <w:rFonts w:ascii="Euphemia UCAS" w:hAnsi="Euphemia UCAS" w:cs="Euphemia UCAS" w:hint="cs"/>
          <w:sz w:val="22"/>
          <w:szCs w:val="22"/>
        </w:rPr>
        <w:t>iseñado</w:t>
      </w:r>
      <w:r w:rsidR="00F16205" w:rsidRPr="00F3700E">
        <w:rPr>
          <w:rFonts w:ascii="Euphemia UCAS" w:hAnsi="Euphemia UCAS" w:cs="Euphemia UCAS" w:hint="cs"/>
          <w:sz w:val="22"/>
          <w:szCs w:val="22"/>
        </w:rPr>
        <w:t xml:space="preserve"> para aportar </w:t>
      </w:r>
      <w:r w:rsidRPr="00F3700E">
        <w:rPr>
          <w:rFonts w:ascii="Euphemia UCAS" w:hAnsi="Euphemia UCAS" w:cs="Euphemia UCAS" w:hint="cs"/>
          <w:sz w:val="22"/>
          <w:szCs w:val="22"/>
        </w:rPr>
        <w:t>herramientas analíticas y conceptuales que permitan a los p</w:t>
      </w:r>
      <w:r w:rsidR="00F16205" w:rsidRPr="00F3700E">
        <w:rPr>
          <w:rFonts w:ascii="Euphemia UCAS" w:hAnsi="Euphemia UCAS" w:cs="Euphemia UCAS" w:hint="cs"/>
          <w:sz w:val="22"/>
          <w:szCs w:val="22"/>
        </w:rPr>
        <w:t>rofesionales</w:t>
      </w:r>
      <w:r w:rsidRPr="00F3700E">
        <w:rPr>
          <w:rFonts w:ascii="Euphemia UCAS" w:hAnsi="Euphemia UCAS" w:cs="Euphemia UCAS" w:hint="cs"/>
          <w:sz w:val="22"/>
          <w:szCs w:val="22"/>
        </w:rPr>
        <w:t xml:space="preserve"> </w:t>
      </w:r>
      <w:r w:rsidR="00F16205" w:rsidRPr="00F3700E">
        <w:rPr>
          <w:rFonts w:ascii="Euphemia UCAS" w:hAnsi="Euphemia UCAS" w:cs="Euphemia UCAS" w:hint="cs"/>
          <w:sz w:val="22"/>
          <w:szCs w:val="22"/>
        </w:rPr>
        <w:t xml:space="preserve">comprender </w:t>
      </w:r>
      <w:r w:rsidRPr="00F3700E">
        <w:rPr>
          <w:rFonts w:ascii="Euphemia UCAS" w:hAnsi="Euphemia UCAS" w:cs="Euphemia UCAS" w:hint="cs"/>
          <w:sz w:val="22"/>
          <w:szCs w:val="22"/>
        </w:rPr>
        <w:t>las complejidades de la macroeconomía, los mercados financieros y los negocios</w:t>
      </w:r>
      <w:r w:rsidR="00F16205" w:rsidRPr="00F3700E">
        <w:rPr>
          <w:rFonts w:ascii="Euphemia UCAS" w:hAnsi="Euphemia UCAS" w:cs="Euphemia UCAS" w:hint="cs"/>
          <w:sz w:val="22"/>
          <w:szCs w:val="22"/>
        </w:rPr>
        <w:t>.</w:t>
      </w:r>
    </w:p>
    <w:p w:rsidR="00D1499E" w:rsidRPr="00F3700E" w:rsidRDefault="007F4AF7" w:rsidP="007F4AF7">
      <w:pPr>
        <w:spacing w:before="100" w:beforeAutospacing="1" w:after="100" w:afterAutospacing="1"/>
        <w:jc w:val="both"/>
        <w:rPr>
          <w:rFonts w:ascii="Euphemia UCAS" w:hAnsi="Euphemia UCAS" w:cs="Euphemia UCAS"/>
          <w:sz w:val="22"/>
          <w:szCs w:val="22"/>
          <w:lang w:val="es-CL"/>
        </w:rPr>
      </w:pPr>
      <w:r w:rsidRPr="00F3700E">
        <w:rPr>
          <w:rFonts w:ascii="Euphemia UCAS" w:hAnsi="Euphemia UCAS" w:cs="Euphemia UCAS" w:hint="cs"/>
          <w:sz w:val="22"/>
          <w:szCs w:val="22"/>
        </w:rPr>
        <w:t xml:space="preserve">Los profesores </w:t>
      </w:r>
      <w:r w:rsidR="006E783E" w:rsidRPr="00F3700E">
        <w:rPr>
          <w:rFonts w:ascii="Euphemia UCAS" w:hAnsi="Euphemia UCAS" w:cs="Euphemia UCAS" w:hint="cs"/>
          <w:sz w:val="22"/>
          <w:szCs w:val="22"/>
        </w:rPr>
        <w:t xml:space="preserve">son </w:t>
      </w:r>
      <w:r w:rsidRPr="00F3700E">
        <w:rPr>
          <w:rFonts w:ascii="Euphemia UCAS" w:hAnsi="Euphemia UCAS" w:cs="Euphemia UCAS" w:hint="cs"/>
          <w:sz w:val="22"/>
          <w:szCs w:val="22"/>
          <w:lang w:val="es-CL"/>
        </w:rPr>
        <w:t>Rodrigo Valdés,</w:t>
      </w:r>
      <w:r w:rsidR="00D1499E" w:rsidRPr="00F3700E">
        <w:rPr>
          <w:rFonts w:ascii="Euphemia UCAS" w:hAnsi="Euphemia UCAS" w:cs="Euphemia UCAS" w:hint="cs"/>
          <w:sz w:val="22"/>
          <w:szCs w:val="22"/>
          <w:lang w:val="es-CL"/>
        </w:rPr>
        <w:t xml:space="preserve"> ex Ministro de Hacienda</w:t>
      </w:r>
      <w:r w:rsidR="006E783E" w:rsidRPr="00F3700E">
        <w:rPr>
          <w:rFonts w:ascii="Euphemia UCAS" w:hAnsi="Euphemia UCAS" w:cs="Euphemia UCAS" w:hint="cs"/>
          <w:sz w:val="22"/>
          <w:szCs w:val="22"/>
          <w:lang w:val="es-CL"/>
        </w:rPr>
        <w:t>,</w:t>
      </w:r>
      <w:r w:rsidRPr="00F3700E">
        <w:rPr>
          <w:rFonts w:ascii="Euphemia UCAS" w:hAnsi="Euphemia UCAS" w:cs="Euphemia UCAS" w:hint="cs"/>
          <w:sz w:val="22"/>
          <w:szCs w:val="22"/>
          <w:lang w:val="es-CL"/>
        </w:rPr>
        <w:t xml:space="preserve"> </w:t>
      </w:r>
      <w:r w:rsidR="00D1499E" w:rsidRPr="00F3700E">
        <w:rPr>
          <w:rFonts w:ascii="Euphemia UCAS" w:hAnsi="Euphemia UCAS" w:cs="Euphemia UCAS" w:hint="cs"/>
          <w:sz w:val="22"/>
          <w:szCs w:val="22"/>
          <w:lang w:val="es-CL"/>
        </w:rPr>
        <w:t>(Macroeconomía)</w:t>
      </w:r>
      <w:r w:rsidRPr="00F3700E">
        <w:rPr>
          <w:rFonts w:ascii="Euphemia UCAS" w:hAnsi="Euphemia UCAS" w:cs="Euphemia UCAS" w:hint="cs"/>
          <w:sz w:val="22"/>
          <w:szCs w:val="22"/>
          <w:lang w:val="es-CL"/>
        </w:rPr>
        <w:t>;</w:t>
      </w:r>
      <w:r w:rsidR="00D1499E" w:rsidRPr="00F3700E">
        <w:rPr>
          <w:rFonts w:ascii="Euphemia UCAS" w:hAnsi="Euphemia UCAS" w:cs="Euphemia UCAS" w:hint="cs"/>
          <w:sz w:val="22"/>
          <w:szCs w:val="22"/>
          <w:lang w:val="es-CL"/>
        </w:rPr>
        <w:t xml:space="preserve"> </w:t>
      </w:r>
      <w:r w:rsidRPr="00F3700E">
        <w:rPr>
          <w:rFonts w:ascii="Euphemia UCAS" w:hAnsi="Euphemia UCAS" w:cs="Euphemia UCAS" w:hint="cs"/>
          <w:sz w:val="22"/>
          <w:szCs w:val="22"/>
          <w:lang w:val="es-CL"/>
        </w:rPr>
        <w:t>Francisco Errandonea,</w:t>
      </w:r>
      <w:r w:rsidR="00D1499E" w:rsidRPr="00F3700E">
        <w:rPr>
          <w:rFonts w:ascii="Euphemia UCAS" w:hAnsi="Euphemia UCAS" w:cs="Euphemia UCAS" w:hint="cs"/>
          <w:sz w:val="22"/>
          <w:szCs w:val="22"/>
          <w:lang w:val="es-CL"/>
        </w:rPr>
        <w:t xml:space="preserve"> consultor y e</w:t>
      </w:r>
      <w:r w:rsidRPr="00F3700E">
        <w:rPr>
          <w:rFonts w:ascii="Euphemia UCAS" w:hAnsi="Euphemia UCAS" w:cs="Euphemia UCAS" w:hint="cs"/>
          <w:sz w:val="22"/>
          <w:szCs w:val="22"/>
          <w:lang w:val="es-CL"/>
        </w:rPr>
        <w:t>x</w:t>
      </w:r>
      <w:r w:rsidR="00D1499E" w:rsidRPr="00F3700E">
        <w:rPr>
          <w:rFonts w:ascii="Euphemia UCAS" w:hAnsi="Euphemia UCAS" w:cs="Euphemia UCAS" w:hint="cs"/>
          <w:sz w:val="22"/>
          <w:szCs w:val="22"/>
          <w:lang w:val="es-CL"/>
        </w:rPr>
        <w:t xml:space="preserve"> gerente de la corredora de Santander</w:t>
      </w:r>
      <w:r w:rsidR="006E783E" w:rsidRPr="00F3700E">
        <w:rPr>
          <w:rFonts w:ascii="Euphemia UCAS" w:hAnsi="Euphemia UCAS" w:cs="Euphemia UCAS" w:hint="cs"/>
          <w:sz w:val="22"/>
          <w:szCs w:val="22"/>
          <w:lang w:val="es-CL"/>
        </w:rPr>
        <w:t>,</w:t>
      </w:r>
      <w:r w:rsidR="00D1499E" w:rsidRPr="00F3700E">
        <w:rPr>
          <w:rFonts w:ascii="Euphemia UCAS" w:hAnsi="Euphemia UCAS" w:cs="Euphemia UCAS" w:hint="cs"/>
          <w:sz w:val="22"/>
          <w:szCs w:val="22"/>
          <w:lang w:val="es-CL"/>
        </w:rPr>
        <w:t xml:space="preserve"> (Finanzas)</w:t>
      </w:r>
      <w:r w:rsidRPr="00F3700E">
        <w:rPr>
          <w:rFonts w:ascii="Euphemia UCAS" w:hAnsi="Euphemia UCAS" w:cs="Euphemia UCAS" w:hint="cs"/>
          <w:sz w:val="22"/>
          <w:szCs w:val="22"/>
          <w:lang w:val="es-CL"/>
        </w:rPr>
        <w:t>;</w:t>
      </w:r>
      <w:r w:rsidR="00D1499E" w:rsidRPr="00F3700E">
        <w:rPr>
          <w:rFonts w:ascii="Euphemia UCAS" w:hAnsi="Euphemia UCAS" w:cs="Euphemia UCAS" w:hint="cs"/>
          <w:sz w:val="22"/>
          <w:szCs w:val="22"/>
          <w:lang w:val="es-CL"/>
        </w:rPr>
        <w:t xml:space="preserve"> </w:t>
      </w:r>
      <w:r w:rsidRPr="00F3700E">
        <w:rPr>
          <w:rFonts w:ascii="Euphemia UCAS" w:hAnsi="Euphemia UCAS" w:cs="Euphemia UCAS" w:hint="cs"/>
          <w:sz w:val="22"/>
          <w:szCs w:val="22"/>
          <w:lang w:val="es-CL"/>
        </w:rPr>
        <w:t>Juan Carlos Camus,</w:t>
      </w:r>
      <w:r w:rsidR="00D1499E" w:rsidRPr="00F3700E">
        <w:rPr>
          <w:rFonts w:ascii="Euphemia UCAS" w:hAnsi="Euphemia UCAS" w:cs="Euphemia UCAS" w:hint="cs"/>
          <w:sz w:val="22"/>
          <w:szCs w:val="22"/>
          <w:lang w:val="es-CL"/>
        </w:rPr>
        <w:t xml:space="preserve"> periodista experto en temas digitales</w:t>
      </w:r>
      <w:r w:rsidR="006E783E" w:rsidRPr="00F3700E">
        <w:rPr>
          <w:rFonts w:ascii="Euphemia UCAS" w:hAnsi="Euphemia UCAS" w:cs="Euphemia UCAS" w:hint="cs"/>
          <w:sz w:val="22"/>
          <w:szCs w:val="22"/>
          <w:lang w:val="es-CL"/>
        </w:rPr>
        <w:t>,</w:t>
      </w:r>
      <w:r w:rsidRPr="00F3700E">
        <w:rPr>
          <w:rFonts w:ascii="Euphemia UCAS" w:hAnsi="Euphemia UCAS" w:cs="Euphemia UCAS" w:hint="cs"/>
          <w:sz w:val="22"/>
          <w:szCs w:val="22"/>
          <w:lang w:val="es-CL"/>
        </w:rPr>
        <w:t xml:space="preserve"> </w:t>
      </w:r>
      <w:r w:rsidR="00D1499E" w:rsidRPr="00F3700E">
        <w:rPr>
          <w:rFonts w:ascii="Euphemia UCAS" w:hAnsi="Euphemia UCAS" w:cs="Euphemia UCAS" w:hint="cs"/>
          <w:sz w:val="22"/>
          <w:szCs w:val="22"/>
          <w:lang w:val="es-CL"/>
        </w:rPr>
        <w:t>(Periodismo de Datos)</w:t>
      </w:r>
      <w:r w:rsidRPr="00F3700E">
        <w:rPr>
          <w:rFonts w:ascii="Euphemia UCAS" w:hAnsi="Euphemia UCAS" w:cs="Euphemia UCAS" w:hint="cs"/>
          <w:sz w:val="22"/>
          <w:szCs w:val="22"/>
          <w:lang w:val="es-CL"/>
        </w:rPr>
        <w:t xml:space="preserve">, </w:t>
      </w:r>
      <w:r w:rsidR="00D1499E" w:rsidRPr="00F3700E">
        <w:rPr>
          <w:rFonts w:ascii="Euphemia UCAS" w:hAnsi="Euphemia UCAS" w:cs="Euphemia UCAS" w:hint="cs"/>
          <w:sz w:val="22"/>
          <w:szCs w:val="22"/>
          <w:lang w:val="es-CL"/>
        </w:rPr>
        <w:t xml:space="preserve">y </w:t>
      </w:r>
      <w:r w:rsidRPr="00F3700E">
        <w:rPr>
          <w:rFonts w:ascii="Euphemia UCAS" w:hAnsi="Euphemia UCAS" w:cs="Euphemia UCAS" w:hint="cs"/>
          <w:sz w:val="22"/>
          <w:szCs w:val="22"/>
          <w:lang w:val="es-CL"/>
        </w:rPr>
        <w:t>Cristián Rodríguez,</w:t>
      </w:r>
      <w:r w:rsidR="00D1499E" w:rsidRPr="00F3700E">
        <w:rPr>
          <w:rFonts w:ascii="Euphemia UCAS" w:hAnsi="Euphemia UCAS" w:cs="Euphemia UCAS" w:hint="cs"/>
          <w:sz w:val="22"/>
          <w:szCs w:val="22"/>
          <w:lang w:val="es-CL"/>
        </w:rPr>
        <w:t xml:space="preserve"> periodista económico</w:t>
      </w:r>
      <w:r w:rsidRPr="00F3700E">
        <w:rPr>
          <w:rFonts w:ascii="Euphemia UCAS" w:hAnsi="Euphemia UCAS" w:cs="Euphemia UCAS" w:hint="cs"/>
          <w:sz w:val="22"/>
          <w:szCs w:val="22"/>
          <w:lang w:val="es-CL"/>
        </w:rPr>
        <w:t xml:space="preserve"> y director de</w:t>
      </w:r>
      <w:r w:rsidR="00D1499E" w:rsidRPr="00F3700E">
        <w:rPr>
          <w:rFonts w:ascii="Euphemia UCAS" w:hAnsi="Euphemia UCAS" w:cs="Euphemia UCAS" w:hint="cs"/>
          <w:sz w:val="22"/>
          <w:szCs w:val="22"/>
          <w:lang w:val="es-CL"/>
        </w:rPr>
        <w:t xml:space="preserve"> Pauta (Empresas e Industrias). </w:t>
      </w:r>
    </w:p>
    <w:p w:rsidR="00D1499E" w:rsidRPr="00F3700E" w:rsidRDefault="006E783E" w:rsidP="006E783E">
      <w:pPr>
        <w:spacing w:line="276" w:lineRule="auto"/>
        <w:rPr>
          <w:rFonts w:ascii="Euphemia UCAS" w:hAnsi="Euphemia UCAS" w:cs="Euphemia UCAS"/>
          <w:sz w:val="22"/>
          <w:szCs w:val="22"/>
          <w:lang w:val="es-CL"/>
        </w:rPr>
      </w:pPr>
      <w:r w:rsidRPr="00F3700E">
        <w:rPr>
          <w:rFonts w:ascii="Euphemia UCAS" w:hAnsi="Euphemia UCAS" w:cs="Euphemia UCAS" w:hint="cs"/>
          <w:sz w:val="22"/>
          <w:szCs w:val="22"/>
          <w:lang w:val="es-CL"/>
        </w:rPr>
        <w:t>El programa se desarrolla entre junio y noviembre.</w:t>
      </w:r>
    </w:p>
    <w:p w:rsidR="006E783E" w:rsidRPr="00F3700E" w:rsidRDefault="006E783E" w:rsidP="006E783E">
      <w:pPr>
        <w:rPr>
          <w:rFonts w:ascii="Euphemia UCAS" w:hAnsi="Euphemia UCAS" w:cs="Euphemia UCAS"/>
          <w:sz w:val="22"/>
          <w:szCs w:val="22"/>
          <w:lang w:val="es-CL"/>
        </w:rPr>
      </w:pPr>
    </w:p>
    <w:p w:rsidR="00A076AA" w:rsidRPr="00F3700E" w:rsidRDefault="00A076AA" w:rsidP="00A076AA">
      <w:pPr>
        <w:shd w:val="clear" w:color="auto" w:fill="FF0000"/>
        <w:spacing w:line="276" w:lineRule="auto"/>
        <w:rPr>
          <w:rFonts w:ascii="Euphemia UCAS" w:hAnsi="Euphemia UCAS" w:cs="Euphemia UCAS"/>
          <w:b/>
          <w:color w:val="FFFFFF" w:themeColor="background1"/>
          <w:sz w:val="22"/>
          <w:szCs w:val="22"/>
        </w:rPr>
      </w:pPr>
      <w:r w:rsidRPr="00F3700E">
        <w:rPr>
          <w:rFonts w:ascii="Euphemia UCAS" w:hAnsi="Euphemia UCAS" w:cs="Euphemia UCAS" w:hint="cs"/>
          <w:b/>
          <w:color w:val="FFFFFF" w:themeColor="background1"/>
          <w:sz w:val="22"/>
          <w:szCs w:val="22"/>
        </w:rPr>
        <w:t>Resultados / Evaluación</w:t>
      </w:r>
    </w:p>
    <w:p w:rsidR="006E783E" w:rsidRPr="00F3700E" w:rsidRDefault="006E783E" w:rsidP="006E783E">
      <w:pPr>
        <w:spacing w:before="240" w:beforeAutospacing="1" w:after="100" w:afterAutospacing="1"/>
        <w:jc w:val="both"/>
        <w:rPr>
          <w:rFonts w:ascii="Euphemia UCAS" w:hAnsi="Euphemia UCAS" w:cs="Euphemia UCAS"/>
          <w:sz w:val="22"/>
          <w:szCs w:val="22"/>
          <w:lang w:val="es-CL"/>
        </w:rPr>
      </w:pPr>
      <w:r w:rsidRPr="00F3700E">
        <w:rPr>
          <w:rFonts w:ascii="Euphemia UCAS" w:hAnsi="Euphemia UCAS" w:cs="Euphemia UCAS" w:hint="cs"/>
          <w:sz w:val="22"/>
          <w:szCs w:val="22"/>
          <w:lang w:val="es-CL"/>
        </w:rPr>
        <w:t xml:space="preserve">El año pasado </w:t>
      </w:r>
      <w:r w:rsidR="00F16205" w:rsidRPr="00F3700E">
        <w:rPr>
          <w:rFonts w:ascii="Euphemia UCAS" w:hAnsi="Euphemia UCAS" w:cs="Euphemia UCAS" w:hint="cs"/>
          <w:sz w:val="22"/>
          <w:szCs w:val="22"/>
          <w:lang w:val="es-CL"/>
        </w:rPr>
        <w:t>cursaron</w:t>
      </w:r>
      <w:r w:rsidRPr="00F3700E">
        <w:rPr>
          <w:rFonts w:ascii="Euphemia UCAS" w:hAnsi="Euphemia UCAS" w:cs="Euphemia UCAS" w:hint="cs"/>
          <w:sz w:val="22"/>
          <w:szCs w:val="22"/>
          <w:lang w:val="es-CL"/>
        </w:rPr>
        <w:t xml:space="preserve"> el D</w:t>
      </w:r>
      <w:r w:rsidR="00F16205" w:rsidRPr="00F3700E">
        <w:rPr>
          <w:rFonts w:ascii="Euphemia UCAS" w:hAnsi="Euphemia UCAS" w:cs="Euphemia UCAS" w:hint="cs"/>
          <w:sz w:val="22"/>
          <w:szCs w:val="22"/>
          <w:lang w:val="es-CL"/>
        </w:rPr>
        <w:t>PEC</w:t>
      </w:r>
      <w:r w:rsidRPr="00F3700E">
        <w:rPr>
          <w:rFonts w:ascii="Euphemia UCAS" w:hAnsi="Euphemia UCAS" w:cs="Euphemia UCAS" w:hint="cs"/>
          <w:sz w:val="22"/>
          <w:szCs w:val="22"/>
          <w:lang w:val="es-CL"/>
        </w:rPr>
        <w:t xml:space="preserve"> 20 alumnos (se matricularon 22, pero dos abandonaron). En la versión 2020  se inscribieron 20, quienes están cursando atualmente el diplomado.</w:t>
      </w:r>
    </w:p>
    <w:p w:rsidR="00A076AA" w:rsidRPr="00F3700E" w:rsidRDefault="007A2B1A" w:rsidP="00F932EE">
      <w:pPr>
        <w:jc w:val="both"/>
        <w:rPr>
          <w:rFonts w:ascii="Euphemia UCAS" w:hAnsi="Euphemia UCAS" w:cs="Euphemia UCAS"/>
          <w:sz w:val="22"/>
          <w:szCs w:val="22"/>
          <w:lang w:val="es-CL"/>
        </w:rPr>
      </w:pPr>
      <w:r w:rsidRPr="00F3700E">
        <w:rPr>
          <w:rFonts w:ascii="Euphemia UCAS" w:hAnsi="Euphemia UCAS" w:cs="Euphemia UCAS" w:hint="cs"/>
          <w:sz w:val="22"/>
          <w:szCs w:val="22"/>
          <w:lang w:val="es-CL"/>
        </w:rPr>
        <w:t>La mayor parte de los participantes en la primera versión provenían de medios de comunicación (36,4%) e insituciones (36,4%), el porcentaje restante se distribuye entre agencias de noticias (9,1%), indpependientes (9,1%), agencias de comunicación (4,5%) y empresas (4,5%).</w:t>
      </w:r>
    </w:p>
    <w:p w:rsidR="007A2B1A" w:rsidRPr="00F3700E" w:rsidRDefault="007A2B1A" w:rsidP="00F932EE">
      <w:pPr>
        <w:jc w:val="both"/>
        <w:rPr>
          <w:rFonts w:ascii="Euphemia UCAS" w:hAnsi="Euphemia UCAS" w:cs="Euphemia UCAS"/>
          <w:sz w:val="22"/>
          <w:szCs w:val="22"/>
          <w:lang w:val="es-CL"/>
        </w:rPr>
      </w:pPr>
    </w:p>
    <w:p w:rsidR="007A2B1A" w:rsidRPr="00F3700E" w:rsidRDefault="007A2B1A" w:rsidP="00F932EE">
      <w:pPr>
        <w:jc w:val="both"/>
        <w:rPr>
          <w:rFonts w:ascii="Euphemia UCAS" w:hAnsi="Euphemia UCAS" w:cs="Euphemia UCAS"/>
          <w:sz w:val="22"/>
          <w:szCs w:val="22"/>
          <w:lang w:val="es-CL"/>
        </w:rPr>
      </w:pPr>
      <w:r w:rsidRPr="00F3700E">
        <w:rPr>
          <w:rFonts w:ascii="Euphemia UCAS" w:hAnsi="Euphemia UCAS" w:cs="Euphemia UCAS" w:hint="cs"/>
          <w:sz w:val="22"/>
          <w:szCs w:val="22"/>
          <w:lang w:val="es-CL"/>
        </w:rPr>
        <w:t>En una escala de 1 a 4 los alumos evaluaron el diplomado con 3,4, considerando calidad de la docencia, del servicio y a satisfacción global.</w:t>
      </w:r>
    </w:p>
    <w:sectPr w:rsidR="007A2B1A" w:rsidRPr="00F3700E" w:rsidSect="00F3700E">
      <w:footerReference w:type="even"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0ED3" w:rsidRDefault="00160ED3" w:rsidP="00F3700E">
      <w:r>
        <w:separator/>
      </w:r>
    </w:p>
  </w:endnote>
  <w:endnote w:type="continuationSeparator" w:id="0">
    <w:p w:rsidR="00160ED3" w:rsidRDefault="00160ED3" w:rsidP="00F3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roman"/>
    <w:pitch w:val="default"/>
  </w:font>
  <w:font w:name="Euphemia UCAS">
    <w:panose1 w:val="020B0503040102020104"/>
    <w:charset w:val="B1"/>
    <w:family w:val="swiss"/>
    <w:pitch w:val="variable"/>
    <w:sig w:usb0="80000863" w:usb1="00000000" w:usb2="00002000" w:usb3="00000000" w:csb0="000001F3"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66612444"/>
      <w:docPartObj>
        <w:docPartGallery w:val="Page Numbers (Bottom of Page)"/>
        <w:docPartUnique/>
      </w:docPartObj>
    </w:sdtPr>
    <w:sdtEndPr>
      <w:rPr>
        <w:rStyle w:val="Nmerodepgina"/>
      </w:rPr>
    </w:sdtEndPr>
    <w:sdtContent>
      <w:p w:rsidR="00F3700E" w:rsidRDefault="00F3700E" w:rsidP="00423B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3700E" w:rsidRDefault="00F3700E" w:rsidP="00F370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04393276"/>
      <w:docPartObj>
        <w:docPartGallery w:val="Page Numbers (Bottom of Page)"/>
        <w:docPartUnique/>
      </w:docPartObj>
    </w:sdtPr>
    <w:sdtEndPr>
      <w:rPr>
        <w:rStyle w:val="Nmerodepgina"/>
      </w:rPr>
    </w:sdtEndPr>
    <w:sdtContent>
      <w:p w:rsidR="00F3700E" w:rsidRDefault="00F3700E" w:rsidP="00423B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F3700E" w:rsidRDefault="00F3700E" w:rsidP="00F370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0ED3" w:rsidRDefault="00160ED3" w:rsidP="00F3700E">
      <w:r>
        <w:separator/>
      </w:r>
    </w:p>
  </w:footnote>
  <w:footnote w:type="continuationSeparator" w:id="0">
    <w:p w:rsidR="00160ED3" w:rsidRDefault="00160ED3" w:rsidP="00F3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E1A37"/>
    <w:multiLevelType w:val="hybridMultilevel"/>
    <w:tmpl w:val="F044F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C5"/>
    <w:rsid w:val="000A24BA"/>
    <w:rsid w:val="00160ED3"/>
    <w:rsid w:val="00267DBA"/>
    <w:rsid w:val="00282FF6"/>
    <w:rsid w:val="00297C17"/>
    <w:rsid w:val="003935AE"/>
    <w:rsid w:val="004F60C5"/>
    <w:rsid w:val="0057481B"/>
    <w:rsid w:val="005A11D4"/>
    <w:rsid w:val="0063305D"/>
    <w:rsid w:val="006C100B"/>
    <w:rsid w:val="006E783E"/>
    <w:rsid w:val="007A2B1A"/>
    <w:rsid w:val="007F4AF7"/>
    <w:rsid w:val="008212C5"/>
    <w:rsid w:val="00984611"/>
    <w:rsid w:val="00A076AA"/>
    <w:rsid w:val="00A91942"/>
    <w:rsid w:val="00AB190F"/>
    <w:rsid w:val="00C55AFF"/>
    <w:rsid w:val="00D1499E"/>
    <w:rsid w:val="00D97C43"/>
    <w:rsid w:val="00D97FB1"/>
    <w:rsid w:val="00E420B9"/>
    <w:rsid w:val="00F07EFF"/>
    <w:rsid w:val="00F16205"/>
    <w:rsid w:val="00F3700E"/>
    <w:rsid w:val="00F932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92A67"/>
  <w14:defaultImageDpi w14:val="32767"/>
  <w15:docId w15:val="{06907F7E-FFA5-2F40-B6B9-8AEC2B19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499E"/>
    <w:pPr>
      <w:ind w:left="720"/>
      <w:contextualSpacing/>
    </w:pPr>
    <w:rPr>
      <w:rFonts w:ascii="Calibri" w:hAnsi="Calibri" w:cs="Calibri"/>
      <w:sz w:val="22"/>
      <w:szCs w:val="22"/>
      <w:lang w:val="en-US"/>
    </w:rPr>
  </w:style>
  <w:style w:type="character" w:styleId="Hipervnculo">
    <w:name w:val="Hyperlink"/>
    <w:basedOn w:val="Fuentedeprrafopredeter"/>
    <w:uiPriority w:val="99"/>
    <w:semiHidden/>
    <w:unhideWhenUsed/>
    <w:rsid w:val="00D1499E"/>
    <w:rPr>
      <w:color w:val="0563C1"/>
      <w:u w:val="single"/>
    </w:rPr>
  </w:style>
  <w:style w:type="paragraph" w:styleId="Textodeglobo">
    <w:name w:val="Balloon Text"/>
    <w:basedOn w:val="Normal"/>
    <w:link w:val="TextodegloboCar"/>
    <w:uiPriority w:val="99"/>
    <w:semiHidden/>
    <w:unhideWhenUsed/>
    <w:rsid w:val="00297C1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97C17"/>
    <w:rPr>
      <w:rFonts w:ascii="Lucida Grande" w:hAnsi="Lucida Grande"/>
      <w:sz w:val="18"/>
      <w:szCs w:val="18"/>
    </w:rPr>
  </w:style>
  <w:style w:type="paragraph" w:styleId="Piedepgina">
    <w:name w:val="footer"/>
    <w:basedOn w:val="Normal"/>
    <w:link w:val="PiedepginaCar"/>
    <w:uiPriority w:val="99"/>
    <w:unhideWhenUsed/>
    <w:rsid w:val="00F3700E"/>
    <w:pPr>
      <w:tabs>
        <w:tab w:val="center" w:pos="4419"/>
        <w:tab w:val="right" w:pos="8838"/>
      </w:tabs>
    </w:pPr>
  </w:style>
  <w:style w:type="character" w:customStyle="1" w:styleId="PiedepginaCar">
    <w:name w:val="Pie de página Car"/>
    <w:basedOn w:val="Fuentedeprrafopredeter"/>
    <w:link w:val="Piedepgina"/>
    <w:uiPriority w:val="99"/>
    <w:rsid w:val="00F3700E"/>
  </w:style>
  <w:style w:type="character" w:styleId="Nmerodepgina">
    <w:name w:val="page number"/>
    <w:basedOn w:val="Fuentedeprrafopredeter"/>
    <w:uiPriority w:val="99"/>
    <w:semiHidden/>
    <w:unhideWhenUsed/>
    <w:rsid w:val="00F3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10176">
      <w:bodyDiv w:val="1"/>
      <w:marLeft w:val="0"/>
      <w:marRight w:val="0"/>
      <w:marTop w:val="0"/>
      <w:marBottom w:val="0"/>
      <w:divBdr>
        <w:top w:val="none" w:sz="0" w:space="0" w:color="auto"/>
        <w:left w:val="none" w:sz="0" w:space="0" w:color="auto"/>
        <w:bottom w:val="none" w:sz="0" w:space="0" w:color="auto"/>
        <w:right w:val="none" w:sz="0" w:space="0" w:color="auto"/>
      </w:divBdr>
    </w:div>
    <w:div w:id="1062750893">
      <w:bodyDiv w:val="1"/>
      <w:marLeft w:val="0"/>
      <w:marRight w:val="0"/>
      <w:marTop w:val="0"/>
      <w:marBottom w:val="0"/>
      <w:divBdr>
        <w:top w:val="none" w:sz="0" w:space="0" w:color="auto"/>
        <w:left w:val="none" w:sz="0" w:space="0" w:color="auto"/>
        <w:bottom w:val="none" w:sz="0" w:space="0" w:color="auto"/>
        <w:right w:val="none" w:sz="0" w:space="0" w:color="auto"/>
      </w:divBdr>
    </w:div>
    <w:div w:id="12644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cp:revision>
  <dcterms:created xsi:type="dcterms:W3CDTF">2020-08-12T01:02:00Z</dcterms:created>
  <dcterms:modified xsi:type="dcterms:W3CDTF">2020-08-13T00:48:00Z</dcterms:modified>
</cp:coreProperties>
</file>